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 MOSQUE SHOULD NOT BE BUILT AT GROUND ZERO - PETER MOORE</w:t>
      </w:r>
    </w:p>
    <w:p>
      <w:pPr>
        <w:pBdr>
          <w:bottom w:val="single" w:color="AAAAAA" w:sz="6"/>
        </w:pBdr>
        <w:spacing w:after="200" w:before="0"/>
      </w:pPr>
    </w:p>
    <w:p>
      <w:pPr>
        <w:spacing w:after="160"/>
      </w:pPr>
      <w:r>
        <w:rPr>
          <w:rFonts w:ascii="Arial" w:cs="Arial" w:eastAsia="Arial" w:hAnsi="Arial"/>
          <w:sz w:val="22"/>
          <w:szCs w:val="22"/>
        </w:rPr>
        <w:t xml:space="preserve">Peter C. Moore, D.D</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2010</w:t>
      </w:r>
    </w:p>
    <w:p>
      <w:pPr>
        <w:spacing w:after="160"/>
      </w:pPr>
      <w:r>
        <w:rPr>
          <w:rFonts w:ascii="Arial" w:cs="Arial" w:eastAsia="Arial" w:hAnsi="Arial"/>
          <w:sz w:val="22"/>
          <w:szCs w:val="22"/>
        </w:rPr>
        <w:t xml:space="preserve">Many reasons have been given for building or not building a mosque within a few blocks of the greatest act of terrorism ever to happen on U.S. soil. Even the President has dithered, or so it seems, as to whether this should happen. Where he and I both agree is that the legality of the idea is unquestioned.</w:t>
      </w:r>
    </w:p>
    <w:p>
      <w:pPr>
        <w:spacing w:after="160"/>
      </w:pPr>
      <w:r>
        <w:rPr>
          <w:rFonts w:ascii="Arial" w:cs="Arial" w:eastAsia="Arial" w:hAnsi="Arial"/>
          <w:sz w:val="22"/>
          <w:szCs w:val="22"/>
        </w:rPr>
        <w:t xml:space="preserve">What troubles so many today is that, like so many issues, this has been politicized. But, like it or not, this is a political issue, though not for the reasons most people adduce.</w:t>
      </w:r>
    </w:p>
    <w:p>
      <w:pPr>
        <w:spacing w:after="160"/>
      </w:pPr>
      <w:r>
        <w:rPr>
          <w:rFonts w:ascii="Arial" w:cs="Arial" w:eastAsia="Arial" w:hAnsi="Arial"/>
          <w:sz w:val="22"/>
          <w:szCs w:val="22"/>
        </w:rPr>
        <w:t xml:space="preserve">On the one hand there are those who presume to speak for religious liberty. They wish to take the high moral ground, and - admitting that radical Islamists perpetrated the crimes of 9/11 - they think that by permitting the mosque to be built America is staking a claim for exactly the kind of religious liberty we would wish our Arab and Islamist friends to notice and respect.</w:t>
      </w:r>
    </w:p>
    <w:p>
      <w:pPr>
        <w:spacing w:after="160"/>
      </w:pPr>
      <w:r>
        <w:rPr>
          <w:rFonts w:ascii="Arial" w:cs="Arial" w:eastAsia="Arial" w:hAnsi="Arial"/>
          <w:sz w:val="22"/>
          <w:szCs w:val="22"/>
        </w:rPr>
        <w:t xml:space="preserve">On the other hand there are many who speak for religious sensibility. They point out the incongruity - even the effrontery -- of an Islamic center being built in such close proximity to the place where zealots, inspired by their own particular vision of Islam, wreaked havoc and spilled innocent blood on our shores.</w:t>
      </w:r>
    </w:p>
    <w:p>
      <w:pPr>
        <w:spacing w:after="160"/>
      </w:pPr>
      <w:r>
        <w:rPr>
          <w:rFonts w:ascii="Arial" w:cs="Arial" w:eastAsia="Arial" w:hAnsi="Arial"/>
          <w:sz w:val="22"/>
          <w:szCs w:val="22"/>
        </w:rPr>
        <w:t xml:space="preserve">The problem is that neither side has clearly understood the nature of Islam. Both think that Islam is a "religion", and therefore should be accorded the same rights as any other religion - even religions that we believe to be seriously misguided and that might harbor latent violent tendencies. Hindus and Muslims have been fighting it out over in Kashmir for years, yet we do not discriminate against Hinduism. Tibetan Buddhists have been waging an underground resistance movement against China's secularized "Confucians". But, again, we do not cast aspersions at either Buddhism or Confucianism.</w:t>
      </w:r>
    </w:p>
    <w:p>
      <w:pPr>
        <w:spacing w:after="160"/>
      </w:pPr>
      <w:r>
        <w:rPr>
          <w:rFonts w:ascii="Arial" w:cs="Arial" w:eastAsia="Arial" w:hAnsi="Arial"/>
          <w:sz w:val="22"/>
          <w:szCs w:val="22"/>
        </w:rPr>
        <w:t xml:space="preserve">We are a tolerant people, and religious tolerance is one of the hallmarks of our nation's history. Indeed, it is one of the main reasons why this country was founded. Charleston itself can take pride in being among those American cities that from its earliest days welcomed religious minorities: Huguenots, Quakers, Jews, to mention a few.</w:t>
      </w:r>
    </w:p>
    <w:p>
      <w:pPr>
        <w:spacing w:after="160"/>
      </w:pPr>
      <w:r>
        <w:rPr>
          <w:rFonts w:ascii="Arial" w:cs="Arial" w:eastAsia="Arial" w:hAnsi="Arial"/>
          <w:sz w:val="22"/>
          <w:szCs w:val="22"/>
        </w:rPr>
        <w:t xml:space="preserve">So, why should we not be tolerant of a mosque at Ground Zero? If we will not use legal grounds, why would we use public pressure to "encourage" the Muslims of lower Manhattan to find a different location for their place of worship and cultural center?</w:t>
      </w:r>
    </w:p>
    <w:p>
      <w:pPr>
        <w:spacing w:after="160"/>
      </w:pPr>
      <w:r>
        <w:rPr>
          <w:rFonts w:ascii="Arial" w:cs="Arial" w:eastAsia="Arial" w:hAnsi="Arial"/>
          <w:sz w:val="22"/>
          <w:szCs w:val="22"/>
        </w:rPr>
        <w:t xml:space="preserve">The answer to this may be somewhat shocking: the fact is that Islam is not a religion. At least, it's not just a religion. Of course Islam has religious rites, ceremonies, and doctrines. It has all the trappings of a religion. But it has one other factor that changes the landscape entirely. It does not recognize the separation of "church and state". Therefore everything Islam does has an inherent political implication.</w:t>
      </w:r>
    </w:p>
    <w:p>
      <w:pPr>
        <w:spacing w:after="160"/>
      </w:pPr>
      <w:r>
        <w:rPr>
          <w:rFonts w:ascii="Arial" w:cs="Arial" w:eastAsia="Arial" w:hAnsi="Arial"/>
          <w:sz w:val="22"/>
          <w:szCs w:val="22"/>
        </w:rPr>
        <w:t xml:space="preserve">But why should this little detail matter? After all, it can be argued that through the centuries Christianity too merged church and state. Glance at the landscape of Europe and an obvious fact becomes clear: different countries have their own religious heritage, and in many cases that religion has through the centuries been totally intertwined with the state apparatus. What were the 17th Century wars of religion but Protestant and Catholic nations waging war against one another? Then reach back a bit further in history and you bump into the Crusades. While it is arguable that the Crusades were primarily aimed at reclaiming land that Arabs and Turks had violently taken from Christians, most Christians rightly cringe at the thought of knights and fellow-travelers killing in the name of Christ.</w:t>
      </w:r>
    </w:p>
    <w:p>
      <w:pPr>
        <w:spacing w:after="160"/>
      </w:pPr>
      <w:r>
        <w:rPr>
          <w:rFonts w:ascii="Arial" w:cs="Arial" w:eastAsia="Arial" w:hAnsi="Arial"/>
          <w:sz w:val="22"/>
          <w:szCs w:val="22"/>
        </w:rPr>
        <w:t xml:space="preserve">Believers can thank the Enlightenment for one thing: it shamed religious zealots of all stripes for their use of violence to promote otherwise worthy aims. It threw the gauntlet down at the feet of those who would promote religion by the use of violence. On this point the Enlightenment echoed Jesus who had said: "Render unto Caesar the things that are Caesar's, and unto God the things that are God's." And it reminded us that Jesus also said: "Those who use the sword will die by the sword."</w:t>
      </w:r>
    </w:p>
    <w:p>
      <w:pPr>
        <w:spacing w:after="160"/>
      </w:pPr>
      <w:r>
        <w:rPr>
          <w:rFonts w:ascii="Arial" w:cs="Arial" w:eastAsia="Arial" w:hAnsi="Arial"/>
          <w:sz w:val="22"/>
          <w:szCs w:val="22"/>
        </w:rPr>
        <w:t xml:space="preserve">These and other similar statements by Jesus have led many Christians to adopt pacifism as the only tenable Christian position. However, "turn the other cheek," may have been Jesus' definitive word on interpersonal conflict; but it was not his final word on international conflict. His Apostle Paul, after all, said: "The governing authorities do not bear the sword in vain." (Romans 13:4) Most Christians, therefore, have adopted the idea that there is such a thing as a "just war." To support it an elaborate set of conditions have been worked out to define which wars might be just and which not.</w:t>
      </w:r>
    </w:p>
    <w:p>
      <w:pPr>
        <w:spacing w:after="160"/>
      </w:pPr>
      <w:r>
        <w:rPr>
          <w:rFonts w:ascii="Arial" w:cs="Arial" w:eastAsia="Arial" w:hAnsi="Arial"/>
          <w:sz w:val="22"/>
          <w:szCs w:val="22"/>
        </w:rPr>
        <w:t xml:space="preserve">What has never been part of the teaching of Jesus, his Apostles, or those who have sought to follow the plain teaching of the Bible is that there is an inevitable interweaving of the civil and religious authorities. But, for Islam such an interweaving is absolutely required. It's why faithful Muslims who live outside of the sphere of Muslim authority, that is those who emigrate to non-Muslim lands, are expected to have an approved rationale for doing so. Plus, whenever possible they are duty-bound to bring the local civil authority where they live in compliance with Islamic (i.e Sharia) Law.</w:t>
      </w:r>
    </w:p>
    <w:p>
      <w:pPr>
        <w:spacing w:after="160"/>
      </w:pPr>
      <w:r>
        <w:rPr>
          <w:rFonts w:ascii="Arial" w:cs="Arial" w:eastAsia="Arial" w:hAnsi="Arial"/>
          <w:sz w:val="22"/>
          <w:szCs w:val="22"/>
        </w:rPr>
        <w:t xml:space="preserve">But didn't ancient Israel wipe out cities and even nations in the name of Yahweh? Indeed. But scholars argue that those were just punishments for egregious crimes, and furthermore in those days God was "in the real estate business." That is, God was creating a people who were to live on the land and be a "light to the nations." Unfortunately, the ancient Israelites took God very seriously about exterminating the Canaanites, but they were very un-serious about being a "light" to the nations. From the time of Jesus Christ onwards, it is clear, the civil and religious authorities are not inherently connected.</w:t>
      </w:r>
    </w:p>
    <w:p>
      <w:pPr>
        <w:spacing w:after="160"/>
      </w:pPr>
      <w:r>
        <w:rPr>
          <w:rFonts w:ascii="Arial" w:cs="Arial" w:eastAsia="Arial" w:hAnsi="Arial"/>
          <w:sz w:val="22"/>
          <w:szCs w:val="22"/>
        </w:rPr>
        <w:t xml:space="preserve">But in Islam they are. Therefore Islam is not so much a religion as it is a "way of life." It is a total cultural, religious, political unity. To separate any part of this is heresy. This leads modern Muslims to some shocking conclusions. For example, in the Islamic Republic of Egypt where 10% of the population is Christian, I am told it is not a capital offense for a Muslim to kill a Christian, but it is a capital offence for a Christian to kill a Muslim. Non-Muslims inside Muslim states are dhimmi, that is, second- class citizens. They dwell only in relative freedom because - no matter how many centuries they may have been in that land -- they are now there "by permission" of the Muslim majority.</w:t>
      </w:r>
    </w:p>
    <w:p>
      <w:pPr>
        <w:spacing w:after="160"/>
      </w:pPr>
      <w:r>
        <w:rPr>
          <w:rFonts w:ascii="Arial" w:cs="Arial" w:eastAsia="Arial" w:hAnsi="Arial"/>
          <w:sz w:val="22"/>
          <w:szCs w:val="22"/>
        </w:rPr>
        <w:t xml:space="preserve">Americans rightly cringe at some of the rigors of Sharia Law where a woman's testimony in court is worth half that of a man's, where honor killings of children who "stray" are upheld, where a couple accused of adultery can be stoned, and where the faithful are duty-bound to kill those who convert away from Islam. But the larger issue is the merging of religious doctrine and the civil authority. It is why one cannot separate the building of a mosque at Ground Zero from the political statement that is being made - a statement that abjures Islam from any responsibility for 9/11 and turns shame into victory.</w:t>
      </w:r>
    </w:p>
    <w:p>
      <w:pPr>
        <w:spacing w:after="160"/>
      </w:pPr>
      <w:r>
        <w:rPr>
          <w:rFonts w:ascii="Arial" w:cs="Arial" w:eastAsia="Arial" w:hAnsi="Arial"/>
          <w:sz w:val="22"/>
          <w:szCs w:val="22"/>
        </w:rPr>
        <w:t xml:space="preserve">If Muslims are to be our neighbors, as they now are, we would all prefer to be surrounded by Muslims who consider themselves moderate. We are told that Imam Feisal Abdul Rauf and his flock are just that, although questions remain even about that claim. But if they are indeed moderate Muslims, then they - of all people - should understand why American sensibilities would be offended by a mosque near Ground Zero.</w:t>
      </w:r>
    </w:p>
    <w:p>
      <w:pPr>
        <w:spacing w:after="160"/>
      </w:pPr>
      <w:r>
        <w:rPr>
          <w:rFonts w:ascii="Arial" w:cs="Arial" w:eastAsia="Arial" w:hAnsi="Arial"/>
          <w:sz w:val="22"/>
          <w:szCs w:val="22"/>
        </w:rPr>
        <w:t xml:space="preserve">---Peter C. Moore, D.D is the former President of Trinity School for Ministry in Ambridge, PA. He is an Associate for Discipleship at St. Michael's Church, Charleston,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 MOSQUE SHOULD NOT BE BUILT AT GROUND ZERO - PETER MOORE</dc:title>
  <dc:creator>VirtueOnline Archive</dc:creator>
  <cp:lastModifiedBy>Un-named</cp:lastModifiedBy>
  <cp:revision>1</cp:revision>
  <dcterms:created xsi:type="dcterms:W3CDTF">2026-04-22T11:55:19.292Z</dcterms:created>
  <dcterms:modified xsi:type="dcterms:W3CDTF">2026-04-22T11:55:19.292Z</dcterms:modified>
</cp:coreProperties>
</file>

<file path=docProps/custom.xml><?xml version="1.0" encoding="utf-8"?>
<Properties xmlns="http://schemas.openxmlformats.org/officeDocument/2006/custom-properties" xmlns:vt="http://schemas.openxmlformats.org/officeDocument/2006/docPropsVTypes"/>
</file>