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AM LEAVING THE EPISCOPAL CHURCH” - BY CANON DR. BILL ATWOOD</w:t>
      </w:r>
    </w:p>
    <w:p>
      <w:pPr>
        <w:pBdr>
          <w:bottom w:val="single" w:color="AAAAAA" w:sz="6"/>
        </w:pBdr>
        <w:spacing w:after="200" w:before="0"/>
      </w:pPr>
    </w:p>
    <w:p>
      <w:pPr>
        <w:spacing w:after="240"/>
      </w:pPr>
      <w:r>
        <w:rPr>
          <w:rFonts w:ascii="Arial" w:cs="Arial" w:eastAsia="Arial" w:hAnsi="Arial"/>
          <w:i/>
          <w:iCs/>
          <w:color w:val="666666"/>
          <w:sz w:val="20"/>
          <w:szCs w:val="20"/>
        </w:rPr>
        <w:t xml:space="preserve">Canon Dr. Bill Atwood: “Why I am leaving the Episcopal Church”</w:t>
      </w:r>
    </w:p>
    <w:p>
      <w:pPr>
        <w:spacing w:after="160"/>
      </w:pPr>
      <w:r>
        <w:rPr>
          <w:rFonts w:ascii="Arial" w:cs="Arial" w:eastAsia="Arial" w:hAnsi="Arial"/>
          <w:sz w:val="22"/>
          <w:szCs w:val="22"/>
        </w:rPr>
        <w:t xml:space="preserve">Then she named the child Ichabod, saying, “The glory has departed from Israel! because the ark of God had been captured…1Sam. 4:21</w:t>
      </w:r>
    </w:p>
    <w:p>
      <w:pPr>
        <w:spacing w:after="160"/>
      </w:pPr>
      <w:r>
        <w:rPr>
          <w:rFonts w:ascii="Arial" w:cs="Arial" w:eastAsia="Arial" w:hAnsi="Arial"/>
          <w:sz w:val="22"/>
          <w:szCs w:val="22"/>
        </w:rPr>
        <w:t xml:space="preserve">I am deeply—even utterly convinced that God has the power to bring about miraculous transformations. With astonishing grace and breathtaking power He is the God Who opens the Red Sea and Sarah’s womb. He rains manna on wilderness children, brings grace in the midst of human tragedy, and humiliates death. Why then am I leaving the Episcopal Church? Why is it no longer the season to hope that ECUSA might return to former or even greater glory? Why if Nineveh can turn and Saul bow is it no longer reasonable--or even unreasonable--to hope?</w:t>
      </w:r>
    </w:p>
    <w:p>
      <w:pPr>
        <w:spacing w:after="160"/>
      </w:pPr>
      <w:r>
        <w:rPr>
          <w:rFonts w:ascii="Arial" w:cs="Arial" w:eastAsia="Arial" w:hAnsi="Arial"/>
          <w:sz w:val="22"/>
          <w:szCs w:val="22"/>
        </w:rPr>
        <w:t xml:space="preserve">It is because The Episcopal Church has displaced the Gospel of Jesus Christ with another lesser faith. While the trappings may appear as they have been for generations, the content of ECUSA's faith is now formally and fundamentally antithetical to the Christian faith of Scripture and history. The message is no longer redemption, forgiveness, salvation, and transfiguration. Now it is naive acceptance and uncritical celebration. Hope is no longer appropriate because they have left the One Who is the source of hope. The leadership has departed from the One Who delivers and transforms. Further, they have constrained those who follow to have to live with what could be redeemed and healed. The institutional heart has turned to stone. It cannot turn back to flesh as long as the choice is maintained to live apart from the presence of Jesus.</w:t>
      </w:r>
    </w:p>
    <w:p>
      <w:pPr>
        <w:spacing w:after="160"/>
      </w:pPr>
      <w:r>
        <w:rPr>
          <w:rFonts w:ascii="Arial" w:cs="Arial" w:eastAsia="Arial" w:hAnsi="Arial"/>
          <w:sz w:val="22"/>
          <w:szCs w:val="22"/>
        </w:rPr>
        <w:t xml:space="preserve">While a great deal of attention is given to the scandalous teachings about sexuality that deny transforming power and leave people with false hope, sexuality is only a symptom of the problem. Now, successive Conventions and Bishops meetings demonstrate that church leaders have turned away from redemption through the saving grace of Jesus Christ to preach another message. Truth is neither relative nor "pluriform." The Church and the Scriptures bear witness instead that truth is revealed by God and manifest in Jesus Christ. While affection for different flavors of ice cream may just be a matter of opinion, spiritual truths are not any more matters of relativity than the laws of physics or engineering. Moral and spiritual relativism is not just problematic; it is a choice that abandons truth. As the Episcopal Church has embraced Postmodernism, it has abandoned salvation through the Cross of Christ; ignored the power of God to break bondages and addictions; and forgotten the character of God revealed in the Scriptures and illuminated by generations of orthodox study and writing. This new anemic postmodern “god” does not forgive or redeem sin, but rather overlooks or celebrates it. This new religion has not worked, but its failure has not brought repentance; only increased defiance.</w:t>
      </w:r>
    </w:p>
    <w:p>
      <w:pPr>
        <w:spacing w:after="160"/>
      </w:pPr>
      <w:r>
        <w:rPr>
          <w:rFonts w:ascii="Arial" w:cs="Arial" w:eastAsia="Arial" w:hAnsi="Arial"/>
          <w:sz w:val="22"/>
          <w:szCs w:val="22"/>
        </w:rPr>
        <w:t xml:space="preserve">The Church of Jesus Christ is like a fleet of ships moving together in splendid procession with colorful sails, crew, and passengers of magnificent variety, steaming, sailing--even paddling--in the direction set by The Captain. The Episcopal Church, however, has willfully veered away from the armada, defiantly heading into iceberg-laden waters, pursuing a course that insures doomfor ship, crew, and passenger. ECUSA has chosen to separate from the other ships and from the direction and protection of The Captain. In this “Ichabod,” though, the Ark has not been captured; it has been defiantly discarded.</w:t>
      </w:r>
    </w:p>
    <w:p>
      <w:pPr>
        <w:spacing w:after="160"/>
      </w:pPr>
      <w:r>
        <w:rPr>
          <w:rFonts w:ascii="Arial" w:cs="Arial" w:eastAsia="Arial" w:hAnsi="Arial"/>
          <w:sz w:val="22"/>
          <w:szCs w:val="22"/>
        </w:rPr>
        <w:t xml:space="preserve">Tragically, it is not just those at the helm of the church that are at risk. Those asleep on the boat, and those who by institutional loyalty think they remain safe if they stick with the ship on which they have always sailed will ultimately perish if they don’t turn back. Every day there are attempts from people who like to characterize themselves as the “broad middle.” The problem is that they don’t realize that the impact of the course change of ECUSA is devastating. “Moderate” cannot mean incorporating teaching that leads people away from the redeeming love of Jesus Christ. While revisionist mutineers insist on blind ecclesiastical loyalty to their newly sewn skull and crossbones, it is unthinkable to abandon Jesus to go along. Institutionalists may want us to think that the Episcopal Church is the only Church in town, but that is simply ridiculous. The fabric of heaven will prove it so.</w:t>
      </w:r>
    </w:p>
    <w:p>
      <w:pPr>
        <w:spacing w:after="160"/>
      </w:pPr>
      <w:r>
        <w:rPr>
          <w:rFonts w:ascii="Arial" w:cs="Arial" w:eastAsia="Arial" w:hAnsi="Arial"/>
          <w:sz w:val="22"/>
          <w:szCs w:val="22"/>
        </w:rPr>
        <w:t xml:space="preserve">The pain of this situation is stark. There is deep anguish that tears at the heart. The greater our experience of forgiveness and intimacy with Jesus, the more intense is our experience of the pain, but this grief is not without purpose. God uses it to get our attention to call us to return to Him.</w:t>
      </w:r>
    </w:p>
    <w:p>
      <w:pPr>
        <w:spacing w:after="160"/>
      </w:pPr>
      <w:r>
        <w:rPr>
          <w:rFonts w:ascii="Arial" w:cs="Arial" w:eastAsia="Arial" w:hAnsi="Arial"/>
          <w:sz w:val="22"/>
          <w:szCs w:val="22"/>
        </w:rPr>
        <w:t xml:space="preserve">Hos 6:1 Come, and let us return to the LORD;</w:t>
      </w:r>
    </w:p>
    <w:p>
      <w:pPr>
        <w:spacing w:after="160"/>
      </w:pPr>
      <w:r>
        <w:rPr>
          <w:rFonts w:ascii="Arial" w:cs="Arial" w:eastAsia="Arial" w:hAnsi="Arial"/>
          <w:sz w:val="22"/>
          <w:szCs w:val="22"/>
        </w:rPr>
        <w:t xml:space="preserve">For He has torn, but He will heal us;</w:t>
      </w:r>
    </w:p>
    <w:p>
      <w:pPr>
        <w:spacing w:after="160"/>
      </w:pPr>
      <w:r>
        <w:rPr>
          <w:rFonts w:ascii="Arial" w:cs="Arial" w:eastAsia="Arial" w:hAnsi="Arial"/>
          <w:sz w:val="22"/>
          <w:szCs w:val="22"/>
        </w:rPr>
        <w:t xml:space="preserve">He has stricken, but He will bind us up.</w:t>
      </w:r>
    </w:p>
    <w:p>
      <w:pPr>
        <w:spacing w:after="160"/>
      </w:pPr>
      <w:r>
        <w:rPr>
          <w:rFonts w:ascii="Arial" w:cs="Arial" w:eastAsia="Arial" w:hAnsi="Arial"/>
          <w:sz w:val="22"/>
          <w:szCs w:val="22"/>
        </w:rPr>
        <w:t xml:space="preserve">2 After two days He will revive us;</w:t>
      </w:r>
    </w:p>
    <w:p>
      <w:pPr>
        <w:spacing w:after="160"/>
      </w:pPr>
      <w:r>
        <w:rPr>
          <w:rFonts w:ascii="Arial" w:cs="Arial" w:eastAsia="Arial" w:hAnsi="Arial"/>
          <w:sz w:val="22"/>
          <w:szCs w:val="22"/>
        </w:rPr>
        <w:t xml:space="preserve">On the third day He will raise us up,</w:t>
      </w:r>
    </w:p>
    <w:p>
      <w:pPr>
        <w:spacing w:after="160"/>
      </w:pPr>
      <w:r>
        <w:rPr>
          <w:rFonts w:ascii="Arial" w:cs="Arial" w:eastAsia="Arial" w:hAnsi="Arial"/>
          <w:sz w:val="22"/>
          <w:szCs w:val="22"/>
        </w:rPr>
        <w:t xml:space="preserve">That we may live in His sight.</w:t>
      </w:r>
    </w:p>
    <w:p>
      <w:pPr>
        <w:spacing w:after="160"/>
      </w:pPr>
      <w:r>
        <w:rPr>
          <w:rFonts w:ascii="Arial" w:cs="Arial" w:eastAsia="Arial" w:hAnsi="Arial"/>
          <w:sz w:val="22"/>
          <w:szCs w:val="22"/>
        </w:rPr>
        <w:t xml:space="preserve">Righteousness means we can no longer accept this diverted course. It has been set so firmly we must utterly reject the agenda and the false teaching that leads away from redemption. While some may choose to stay and cry out like John the Baptist, “This is not the Way,” I am now convinced that the better course is to abandon the renegade ship and return to the Ark and the Gospel. Failure to clearly and dramatically act to address this travesty of a church is to fail the heart of the Gospel, integrity, and even ordination promises to remain true to the faith as received. The problem with staying in ECUSA now, is continued presence lends credibility to an institution that is no longer recognizably Christian. Those who have experienced the forgiveness and transformation that Jesus gives should have no desire to condemn. Instead it is kingdom love that calls us to mount a massive rescue campaign to abandon ship and save whosoever will.</w:t>
      </w:r>
    </w:p>
    <w:p>
      <w:pPr>
        <w:spacing w:after="160"/>
      </w:pPr>
      <w:r>
        <w:rPr>
          <w:rFonts w:ascii="Arial" w:cs="Arial" w:eastAsia="Arial" w:hAnsi="Arial"/>
          <w:sz w:val="22"/>
          <w:szCs w:val="22"/>
        </w:rPr>
        <w:t xml:space="preserve">The Rev. Canon Dr. Bill Atwood</w:t>
      </w:r>
    </w:p>
    <w:p>
      <w:pPr>
        <w:spacing w:after="160"/>
      </w:pPr>
      <w:r>
        <w:rPr>
          <w:rFonts w:ascii="Arial" w:cs="Arial" w:eastAsia="Arial" w:hAnsi="Arial"/>
          <w:sz w:val="22"/>
          <w:szCs w:val="22"/>
        </w:rPr>
        <w:t xml:space="preserve">July 31, 2006</w:t>
      </w:r>
    </w:p>
    <w:p>
      <w:pPr>
        <w:spacing w:after="160"/>
      </w:pPr>
      <w:r>
        <w:rPr>
          <w:rFonts w:ascii="Arial" w:cs="Arial" w:eastAsia="Arial" w:hAnsi="Arial"/>
          <w:sz w:val="22"/>
          <w:szCs w:val="22"/>
        </w:rPr>
        <w:t xml:space="preserve">-30-</w:t>
      </w:r>
    </w:p>
    <w:p>
      <w:pPr>
        <w:spacing w:after="160"/>
      </w:pPr>
      <w:r>
        <w:rPr>
          <w:rFonts w:ascii="Arial" w:cs="Arial" w:eastAsia="Arial" w:hAnsi="Arial"/>
          <w:sz w:val="22"/>
          <w:szCs w:val="22"/>
        </w:rPr>
        <w:t xml:space="preserve">Contact: Michael Daley +1.469.361.3464 or +44 (0)2070 783 943</w:t>
      </w:r>
    </w:p>
    <w:p>
      <w:pPr>
        <w:spacing w:after="160"/>
      </w:pPr>
      <w:r>
        <w:rPr>
          <w:rFonts w:ascii="Arial" w:cs="Arial" w:eastAsia="Arial" w:hAnsi="Arial"/>
          <w:sz w:val="22"/>
          <w:szCs w:val="22"/>
        </w:rPr>
        <w:t xml:space="preserve">E-Mail: mdaley@ekk.org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AM LEAVING THE EPISCOPAL CHURCH” - BY CANON DR. BILL ATWOOD</dc:title>
  <dc:creator>VirtueOnline Archive</dc:creator>
  <cp:lastModifiedBy>Un-named</cp:lastModifiedBy>
  <cp:revision>1</cp:revision>
  <dcterms:created xsi:type="dcterms:W3CDTF">2026-04-22T11:54:24.021Z</dcterms:created>
  <dcterms:modified xsi:type="dcterms:W3CDTF">2026-04-22T11:54:24.021Z</dcterms:modified>
</cp:coreProperties>
</file>

<file path=docProps/custom.xml><?xml version="1.0" encoding="utf-8"?>
<Properties xmlns="http://schemas.openxmlformats.org/officeDocument/2006/custom-properties" xmlns:vt="http://schemas.openxmlformats.org/officeDocument/2006/docPropsVTypes"/>
</file>