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DID AMIA BREAK AWAY FROM THE ANGLICAN PROVINCE OF RWANDA?</w:t>
      </w:r>
    </w:p>
    <w:p>
      <w:pPr>
        <w:pBdr>
          <w:bottom w:val="single" w:color="AAAAAA" w:sz="6"/>
        </w:pBdr>
        <w:spacing w:after="200" w:before="0"/>
      </w:pPr>
    </w:p>
    <w:p>
      <w:pPr>
        <w:spacing w:after="240"/>
      </w:pPr>
      <w:r>
        <w:rPr>
          <w:rFonts w:ascii="Arial" w:cs="Arial" w:eastAsia="Arial" w:hAnsi="Arial"/>
          <w:i/>
          <w:iCs/>
          <w:color w:val="666666"/>
          <w:sz w:val="20"/>
          <w:szCs w:val="20"/>
        </w:rPr>
        <w:t xml:space="preserve">By Dan Claire, Chuck Colson and Tommy Hinson of RenewDC</w:t>
      </w:r>
    </w:p>
    <w:p>
      <w:pPr>
        <w:spacing w:after="160"/>
      </w:pPr>
      <w:r>
        <w:rPr>
          <w:rFonts w:ascii="Arial" w:cs="Arial" w:eastAsia="Arial" w:hAnsi="Arial"/>
          <w:sz w:val="22"/>
          <w:szCs w:val="22"/>
        </w:rPr>
        <w:t xml:space="preserve">www.renewdc.org</w:t>
      </w:r>
    </w:p>
    <w:p>
      <w:pPr>
        <w:spacing w:after="160"/>
      </w:pPr>
      <w:r>
        <w:rPr>
          <w:rFonts w:ascii="Arial" w:cs="Arial" w:eastAsia="Arial" w:hAnsi="Arial"/>
          <w:sz w:val="22"/>
          <w:szCs w:val="22"/>
        </w:rPr>
        <w:t xml:space="preserve">January 14, 2012</w:t>
      </w:r>
    </w:p>
    <w:p>
      <w:pPr>
        <w:spacing w:after="160"/>
      </w:pPr>
      <w:r>
        <w:rPr>
          <w:rFonts w:ascii="Arial" w:cs="Arial" w:eastAsia="Arial" w:hAnsi="Arial"/>
          <w:sz w:val="22"/>
          <w:szCs w:val="22"/>
        </w:rPr>
        <w:t xml:space="preserve">On December 5, 2011, after 11 years as a mission of the Anglican Province of Rwanda, the Anglican Mission in America (AMiA) abruptly broke away from the Church of Rwanda, thereby severing its ties to the worldwide Anglican Communion.</w:t>
      </w:r>
    </w:p>
    <w:p>
      <w:pPr>
        <w:spacing w:after="160"/>
      </w:pPr>
      <w:r>
        <w:rPr>
          <w:rFonts w:ascii="Arial" w:cs="Arial" w:eastAsia="Arial" w:hAnsi="Arial"/>
          <w:sz w:val="22"/>
          <w:szCs w:val="22"/>
        </w:rPr>
        <w:t xml:space="preserve">This article and the appended timeline are an effort to summarize what happened from the perspective of the Rwandan House of Bishops, based on extensive interviews with the bishops as well as public documents.</w:t>
      </w:r>
    </w:p>
    <w:p>
      <w:pPr>
        <w:spacing w:after="160"/>
      </w:pPr>
      <w:r>
        <w:rPr>
          <w:rFonts w:ascii="Arial" w:cs="Arial" w:eastAsia="Arial" w:hAnsi="Arial"/>
          <w:sz w:val="22"/>
          <w:szCs w:val="22"/>
        </w:rPr>
        <w:t xml:space="preserve">http://www.renewdc.org/wp-content/uploads/2012/01/Why-Did-AMiA-Break-with-Rwanda.pdf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DID AMIA BREAK AWAY FROM THE ANGLICAN PROVINCE OF RWANDA?</dc:title>
  <dc:creator>VirtueOnline Archive</dc:creator>
  <cp:lastModifiedBy>Un-named</cp:lastModifiedBy>
  <cp:revision>1</cp:revision>
  <dcterms:created xsi:type="dcterms:W3CDTF">2026-04-22T11:55:35.264Z</dcterms:created>
  <dcterms:modified xsi:type="dcterms:W3CDTF">2026-04-22T11:55:35.264Z</dcterms:modified>
</cp:coreProperties>
</file>

<file path=docProps/custom.xml><?xml version="1.0" encoding="utf-8"?>
<Properties xmlns="http://schemas.openxmlformats.org/officeDocument/2006/custom-properties" xmlns:vt="http://schemas.openxmlformats.org/officeDocument/2006/docPropsVTypes"/>
</file>