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THE CHURCH PROUDLY EMBRACES SIN</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Muehleberg</w:t>
      </w:r>
    </w:p>
    <w:p>
      <w:pPr>
        <w:spacing w:after="160"/>
      </w:pPr>
      <w:r>
        <w:rPr>
          <w:rFonts w:ascii="Arial" w:cs="Arial" w:eastAsia="Arial" w:hAnsi="Arial"/>
          <w:sz w:val="22"/>
          <w:szCs w:val="22"/>
        </w:rPr>
        <w:t xml:space="preserve">http://www.billmuehlenberg.com/</w:t>
      </w:r>
    </w:p>
    <w:p>
      <w:pPr>
        <w:spacing w:after="160"/>
      </w:pPr>
      <w:r>
        <w:rPr>
          <w:rFonts w:ascii="Arial" w:cs="Arial" w:eastAsia="Arial" w:hAnsi="Arial"/>
          <w:sz w:val="22"/>
          <w:szCs w:val="22"/>
        </w:rPr>
        <w:t xml:space="preserve">May 15, 2010</w:t>
      </w:r>
    </w:p>
    <w:p>
      <w:pPr>
        <w:spacing w:after="160"/>
      </w:pPr>
      <w:r>
        <w:rPr>
          <w:rFonts w:ascii="Arial" w:cs="Arial" w:eastAsia="Arial" w:hAnsi="Arial"/>
          <w:sz w:val="22"/>
          <w:szCs w:val="22"/>
        </w:rPr>
        <w:t xml:space="preserve">A half century ago A.W. Tozer preached these words: "This is the day of excusing sin instead of purging sin. An entire school of thought has developed justifying sin within the church and trying to prove that sin is perfectly normal, and therefore acceptable."</w:t>
      </w:r>
    </w:p>
    <w:p>
      <w:pPr>
        <w:spacing w:after="160"/>
      </w:pPr>
      <w:r>
        <w:rPr>
          <w:rFonts w:ascii="Arial" w:cs="Arial" w:eastAsia="Arial" w:hAnsi="Arial"/>
          <w:sz w:val="22"/>
          <w:szCs w:val="22"/>
        </w:rPr>
        <w:t xml:space="preserve">If this was true back then, how much more so is it today? Indeed, we find examples of the church embracing sin instead of rebuking sin on a regular basis. And tragically, many of these churches take great pride in their affirmation and endorsement of known sin.</w:t>
      </w:r>
    </w:p>
    <w:p>
      <w:pPr>
        <w:spacing w:after="160"/>
      </w:pPr>
      <w:r>
        <w:rPr>
          <w:rFonts w:ascii="Arial" w:cs="Arial" w:eastAsia="Arial" w:hAnsi="Arial"/>
          <w:sz w:val="22"/>
          <w:szCs w:val="22"/>
        </w:rPr>
        <w:t xml:space="preserve">Consider this headline found in today's press: "US Anglican church ordains lesbian bishop". The article opens with these words: "A 56-year-old lesbian was ordained as a bishop by the Episcopal church on Saturday, reigniting an issue that has caused bitter divisions in the Anglican movement worldwide. Mary Glasspool became only the second openly gay bishop to be consecrated by the Episcopal Church - the governing Anglican body in the United States - after Gene Robinson was ordained in 2003."</w:t>
      </w:r>
    </w:p>
    <w:p>
      <w:pPr>
        <w:spacing w:after="160"/>
      </w:pPr>
      <w:r>
        <w:rPr>
          <w:rFonts w:ascii="Arial" w:cs="Arial" w:eastAsia="Arial" w:hAnsi="Arial"/>
          <w:sz w:val="22"/>
          <w:szCs w:val="22"/>
        </w:rPr>
        <w:t xml:space="preserve">So how in the world can an entire denomination get things so wrong here? How can they simply throw out the clear teachings of Scripture on all this? There would be many reasons, but most have to do with embracing the homosexual agenda - hook, line and sinker - while rejecting the Bible as God's authoritative word to us.</w:t>
      </w:r>
    </w:p>
    <w:p>
      <w:pPr>
        <w:spacing w:after="160"/>
      </w:pPr>
      <w:r>
        <w:rPr>
          <w:rFonts w:ascii="Arial" w:cs="Arial" w:eastAsia="Arial" w:hAnsi="Arial"/>
          <w:sz w:val="22"/>
          <w:szCs w:val="22"/>
        </w:rPr>
        <w:t xml:space="preserve">These so-called Christians have simply bought every myth being perpetrated by the radical homosexual lobby. There are many such myths, but one of the most often repeated ones is the idea that people are born homosexual. And amazingly some Christians have completely bought into this.</w:t>
      </w:r>
    </w:p>
    <w:p>
      <w:pPr>
        <w:spacing w:after="160"/>
      </w:pPr>
      <w:r>
        <w:rPr>
          <w:rFonts w:ascii="Arial" w:cs="Arial" w:eastAsia="Arial" w:hAnsi="Arial"/>
          <w:sz w:val="22"/>
          <w:szCs w:val="22"/>
        </w:rPr>
        <w:t xml:space="preserve">Thus they claim that "Homosexuality is a gift from God" or "God made me this way, so how can it be wrong?" As one example, a group of leaders and lecturers at one Melbourne theological institution wrote, "We believe God has made some people homosexual."</w:t>
      </w:r>
    </w:p>
    <w:p>
      <w:pPr>
        <w:spacing w:after="160"/>
      </w:pPr>
      <w:r>
        <w:rPr>
          <w:rFonts w:ascii="Arial" w:cs="Arial" w:eastAsia="Arial" w:hAnsi="Arial"/>
          <w:sz w:val="22"/>
          <w:szCs w:val="22"/>
        </w:rPr>
        <w:t xml:space="preserve">A simple response is that God has not made anyone to be sinful. But because we live in a fallen world, everyone is born with a depraved and fallen nature. So even if certain people feel a same-sex attraction from a very young age, this does not make God the author of that attraction. It is a result of living in a fallen world.</w:t>
      </w:r>
    </w:p>
    <w:p>
      <w:pPr>
        <w:spacing w:after="160"/>
      </w:pPr>
      <w:r>
        <w:rPr>
          <w:rFonts w:ascii="Arial" w:cs="Arial" w:eastAsia="Arial" w:hAnsi="Arial"/>
          <w:sz w:val="22"/>
          <w:szCs w:val="22"/>
        </w:rPr>
        <w:t xml:space="preserve">Moreover, if God made people to be sinners (be it homosexuality or any other kind of sin), how can God then condemn such sin? It is simply not fair for God to condemn homosexuals or murderers or adulterers if God made them that way.</w:t>
      </w:r>
    </w:p>
    <w:p>
      <w:pPr>
        <w:spacing w:after="160"/>
      </w:pPr>
      <w:r>
        <w:rPr>
          <w:rFonts w:ascii="Arial" w:cs="Arial" w:eastAsia="Arial" w:hAnsi="Arial"/>
          <w:sz w:val="22"/>
          <w:szCs w:val="22"/>
        </w:rPr>
        <w:t xml:space="preserve">But people tend to argue from their experience back to Scripture, instead of letting Scripture be the judge of experience. Thus even if we concede with some that they may have felt same-sex desire for as long as they can remember, that still does not mean God made them that way. Nor does it mean that such desires are therefore acceptable. As psychologists Jones and Yarhouse put it, "The Christian church has never taught that all our desires come from God, has never taught that all our desires are good, and has never taught that every desire, even every good desire, ought to be fulfilled. A heterosexual man's lust for a woman who is not his wife does not come from God and is not a good desire, and should not be indulged."</w:t>
      </w:r>
    </w:p>
    <w:p>
      <w:pPr>
        <w:spacing w:after="160"/>
      </w:pPr>
      <w:r>
        <w:rPr>
          <w:rFonts w:ascii="Arial" w:cs="Arial" w:eastAsia="Arial" w:hAnsi="Arial"/>
          <w:sz w:val="22"/>
          <w:szCs w:val="22"/>
        </w:rPr>
        <w:t xml:space="preserve">The issue of a genetic basis of homosexuality cannot here be explored, although I have written extensively on the issue elsewhere. But even if a small percentage of the homosexual condition can be attributed to a genetic factor, that still speaks of living in a sin-stained world. And it still does not excuse people of not availing themselves of the saving and healing power of Christ to set them free from that situation. I again cite Jones and Yarhouse:</w:t>
      </w:r>
    </w:p>
    <w:p>
      <w:pPr>
        <w:spacing w:after="160"/>
      </w:pPr>
      <w:r>
        <w:rPr>
          <w:rFonts w:ascii="Arial" w:cs="Arial" w:eastAsia="Arial" w:hAnsi="Arial"/>
          <w:sz w:val="22"/>
          <w:szCs w:val="22"/>
        </w:rPr>
        <w:t xml:space="preserve">"At the broadest level all humans are heirs to a predisposition that we have not chosen and that propels us toward self-destruction and evil - our sinful nature. The plight of the homosexual who has desires and passions that he or she did not choose is in fact the common plight of humanity. We all face the same challenge: how are we to live when what we want is out of accord with what God tells us we should want in this life?"</w:t>
      </w:r>
    </w:p>
    <w:p>
      <w:pPr>
        <w:spacing w:after="160"/>
      </w:pPr>
      <w:r>
        <w:rPr>
          <w:rFonts w:ascii="Arial" w:cs="Arial" w:eastAsia="Arial" w:hAnsi="Arial"/>
          <w:sz w:val="22"/>
          <w:szCs w:val="22"/>
        </w:rPr>
        <w:t xml:space="preserve">And even if we are born with various desires which seem so real and so natural, we still have the ability to say no to them, especially when they are not in our best interest, or when they are clearly contrary for God's design for us. We are not robots nor are we animals. We can say no to harmful desires and tendencies, and say yes to what is right.</w:t>
      </w:r>
    </w:p>
    <w:p>
      <w:pPr>
        <w:spacing w:after="160"/>
      </w:pPr>
      <w:r>
        <w:rPr>
          <w:rFonts w:ascii="Arial" w:cs="Arial" w:eastAsia="Arial" w:hAnsi="Arial"/>
          <w:sz w:val="22"/>
          <w:szCs w:val="22"/>
        </w:rPr>
        <w:t xml:space="preserve">Indeed, that is how civilization works. As William F. Buckley once put it, "Civilization is about curbing appetites". No society can last long if it simply says we should give in to every appetite, passion and desire that comes our way.</w:t>
      </w:r>
    </w:p>
    <w:p>
      <w:pPr>
        <w:spacing w:after="160"/>
      </w:pPr>
      <w:r>
        <w:rPr>
          <w:rFonts w:ascii="Arial" w:cs="Arial" w:eastAsia="Arial" w:hAnsi="Arial"/>
          <w:sz w:val="22"/>
          <w:szCs w:val="22"/>
        </w:rPr>
        <w:t xml:space="preserve">Christians of all people should know this. That we should say no to passion and desire which is not in accordance with God's purposes for us should be obvious to every Bible-believing Christian. Sure, in a fallen world we will all be born with proclivities, desires and tendencies which are not of God. But we certainly do not need to just give in to them.</w:t>
      </w:r>
    </w:p>
    <w:p>
      <w:pPr>
        <w:spacing w:after="160"/>
      </w:pPr>
      <w:r>
        <w:rPr>
          <w:rFonts w:ascii="Arial" w:cs="Arial" w:eastAsia="Arial" w:hAnsi="Arial"/>
          <w:sz w:val="22"/>
          <w:szCs w:val="22"/>
        </w:rPr>
        <w:t xml:space="preserve">In fact, even with this fallen and sinful orientation, we can still determine whether or not we act out those inclinations and desires. We are not so utterly fallen that we have absolutely no say in the matter. We still enjoy God's common grace.</w:t>
      </w:r>
    </w:p>
    <w:p>
      <w:pPr>
        <w:spacing w:after="160"/>
      </w:pPr>
      <w:r>
        <w:rPr>
          <w:rFonts w:ascii="Arial" w:cs="Arial" w:eastAsia="Arial" w:hAnsi="Arial"/>
          <w:sz w:val="22"/>
          <w:szCs w:val="22"/>
        </w:rPr>
        <w:t xml:space="preserve">Believers should never excuse sin just because we have a leaning toward something, or a desire for something. The Christian life is all about saying no to bad desires, and doing that which is right. Even a non-believer does not excuse all evil by appealing to desire. We certainly do not excuse a child molester and say, "well, he was just acting out his natural orientation'.</w:t>
      </w:r>
    </w:p>
    <w:p>
      <w:pPr>
        <w:spacing w:after="160"/>
      </w:pPr>
      <w:r>
        <w:rPr>
          <w:rFonts w:ascii="Arial" w:cs="Arial" w:eastAsia="Arial" w:hAnsi="Arial"/>
          <w:sz w:val="22"/>
          <w:szCs w:val="22"/>
        </w:rPr>
        <w:t xml:space="preserve">Frank Turek puts it this way: "Let's suppose that scientists someday discover a genetic contribution to homosexual desires. Would that give license to behavior? No, all of us have desires that we ought not to act on. In other words, we were all born with an 'orientation' to bad behavior, but desires don't justify the behavior. For example, some may have a genetic predisposition to alcohol, but who would advocate alcoholism? If someone has a genetic attraction to children, does that justify pedophilia? What homosexual activist would say that a genetic predisposition to violence justifies gay-bashing? (Born gay? What if the gay-basher was born mean?). Desires do not justify behaviors. In fact, there is a word we use to describe the disciplined restraint of destructive desires - it's called 'civilization'."</w:t>
      </w:r>
    </w:p>
    <w:p>
      <w:pPr>
        <w:spacing w:after="160"/>
      </w:pPr>
      <w:r>
        <w:rPr>
          <w:rFonts w:ascii="Arial" w:cs="Arial" w:eastAsia="Arial" w:hAnsi="Arial"/>
          <w:sz w:val="22"/>
          <w:szCs w:val="22"/>
        </w:rPr>
        <w:t xml:space="preserve">Because of the Fall, we all come into this world as sinful, selfish beings. But the good news of the Gospel is that God has come to deal with the sin question and to set us free from our addiction to self, to selfishness, and to every sinful desire. We are clearly instructed to resist and overcome sinful desires, not simply give in to them.</w:t>
      </w:r>
    </w:p>
    <w:p>
      <w:pPr>
        <w:spacing w:after="160"/>
      </w:pPr>
      <w:r>
        <w:rPr>
          <w:rFonts w:ascii="Arial" w:cs="Arial" w:eastAsia="Arial" w:hAnsi="Arial"/>
          <w:sz w:val="22"/>
          <w:szCs w:val="22"/>
        </w:rPr>
        <w:t xml:space="preserve">Turek is worth quoting some more here: "But let's suppose that some homosexuals cannot change their orientation. Does that mean they cannot control their behavior? Why do we expect pedophiles to resist their desires but not homosexuals? Because we know pedophiles are human beings who can choose not to act on their sexual desires just like anyone else. We also demand them to resist their desires because our children will not be safe if they don't....</w:t>
      </w:r>
    </w:p>
    <w:p>
      <w:pPr>
        <w:spacing w:after="160"/>
      </w:pPr>
      <w:r>
        <w:rPr>
          <w:rFonts w:ascii="Arial" w:cs="Arial" w:eastAsia="Arial" w:hAnsi="Arial"/>
          <w:sz w:val="22"/>
          <w:szCs w:val="22"/>
        </w:rPr>
        <w:t xml:space="preserve">"The truth is, sexual behaviour is not compulsory. It is always a choice. We all must resist our sexual urges at times. And while it's not desirable, some do so for their entire lives and never have sex. That's possible for people with any sexual desire. After all, if I honestly believe that I've been born with heterosexual desires, am I required to engage in heterosexual acts? Am I not capable of controlling my sexual desires and remaining celibate? If you claim that I am not, then you have also made the absurd contention that no one in the history of the world has ever been morally responsible for any sexual crime, including rape, incest, and child molestation."</w:t>
      </w:r>
    </w:p>
    <w:p>
      <w:pPr>
        <w:spacing w:after="160"/>
      </w:pPr>
      <w:r>
        <w:rPr>
          <w:rFonts w:ascii="Arial" w:cs="Arial" w:eastAsia="Arial" w:hAnsi="Arial"/>
          <w:sz w:val="22"/>
          <w:szCs w:val="22"/>
        </w:rPr>
        <w:t xml:space="preserve">The US Episcopalians should know better. But instead they have chosen to reject God and his word and have instead embraced the lies of the homosexual lobby. The Apostle Paul spoke about this situation 2000 years ago: "Therefore God gave them over in the sinful desires of their hearts to sexual impurity for the degrading of their bodies with one another. They exchanged the truth of God for a lie" (Rom 1:24-25).</w:t>
      </w:r>
    </w:p>
    <w:p>
      <w:pPr>
        <w:spacing w:after="160"/>
      </w:pPr>
      <w:r>
        <w:rPr>
          <w:rFonts w:ascii="Arial" w:cs="Arial" w:eastAsia="Arial" w:hAnsi="Arial"/>
          <w:sz w:val="22"/>
          <w:szCs w:val="22"/>
        </w:rPr>
        <w:t xml:space="preserve">----Bill Muehlenberg, was born in the US, now lives in Melbourne. He holds a BA with honours in philosophy (Wheaton College, Chicago), an MA in theology (Gordon-Conwell Theological Seminary, Boston), and is completing a PhD in theology at Deakin University, Melbourne. He was formerly the National Vice President of the Australian Family Association. He was formerly the National Research Coordinator at Focus on the Family. He currently continues an independent ministry in pro-faith and pro-family activism. He is head of an apologetics/ethics ministry called CultureWatch: http://www.billmuehlenberg.com He is the author of In Defence of the Family and is a part-time lecturer in theology, apologetics and ethics at several Melbourne theological colleges.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THE CHURCH PROUDLY EMBRACES SIN</dc:title>
  <dc:creator>VirtueOnline Archive</dc:creator>
  <cp:lastModifiedBy>Un-named</cp:lastModifiedBy>
  <cp:revision>1</cp:revision>
  <dcterms:created xsi:type="dcterms:W3CDTF">2026-04-22T11:55:15.006Z</dcterms:created>
  <dcterms:modified xsi:type="dcterms:W3CDTF">2026-04-22T11:55:15.006Z</dcterms:modified>
</cp:coreProperties>
</file>

<file path=docProps/custom.xml><?xml version="1.0" encoding="utf-8"?>
<Properties xmlns="http://schemas.openxmlformats.org/officeDocument/2006/custom-properties" xmlns:vt="http://schemas.openxmlformats.org/officeDocument/2006/docPropsVTypes"/>
</file>