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QUALITIES ARE WANTED IN THE NEW EPISCOPAL CHURCH PRESIDING BISHOP?</w:t>
      </w:r>
    </w:p>
    <w:p>
      <w:pPr>
        <w:pBdr>
          <w:bottom w:val="single" w:color="AAAAAA" w:sz="6"/>
        </w:pBdr>
        <w:spacing w:after="200" w:before="0"/>
      </w:pPr>
    </w:p>
    <w:p>
      <w:pPr>
        <w:spacing w:after="160"/>
      </w:pPr>
      <w:r>
        <w:rPr>
          <w:rFonts w:ascii="Arial" w:cs="Arial" w:eastAsia="Arial" w:hAnsi="Arial"/>
          <w:sz w:val="22"/>
          <w:szCs w:val="22"/>
        </w:rPr>
        <w:t xml:space="preserve">The SurveyMonkey is asking the questions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12, 2013</w:t>
      </w:r>
    </w:p>
    <w:p>
      <w:pPr>
        <w:spacing w:after="160"/>
      </w:pPr>
      <w:r>
        <w:rPr>
          <w:rFonts w:ascii="Arial" w:cs="Arial" w:eastAsia="Arial" w:hAnsi="Arial"/>
          <w:sz w:val="22"/>
          <w:szCs w:val="22"/>
        </w:rPr>
        <w:t xml:space="preserve">On June 18, 2006, Katharine Jefferts Schori (III Nevada) emerged as one of seven on the fifth ballot at the 75th General Convention in Columbus, Ohio in the race for presiding bishop. She outdistanced bishops Neil Alexander (IX Atlanta); Edwin Gulick (VII Kentucky); Henry Parsley (X Alabama); Stacy Sauls (VI Lexington); Charles Jenkins (X Louisiana); and Francisco Duque-Gomez (IV Colombia) to win the top mitre. She was invested on November 4, 2006 at the National Cathedral and since then she has let The Episcopal Church on a roller coaster ride. She has presided over two general conventions: the 76th General Convention in Anaheim, Calif., and the 77th General Convention in Columbus, Ohio. The 2015 General Convention in Salt Lake City will be her final as presiding bishop. At that time her successor is to be elected.</w:t>
      </w:r>
    </w:p>
    <w:p>
      <w:pPr>
        <w:spacing w:after="160"/>
      </w:pPr>
      <w:r>
        <w:rPr>
          <w:rFonts w:ascii="Arial" w:cs="Arial" w:eastAsia="Arial" w:hAnsi="Arial"/>
          <w:sz w:val="22"/>
          <w:szCs w:val="22"/>
        </w:rPr>
        <w:t xml:space="preserve">But what qualities are Episcopalians looking for in their new yet-to-be-elected presiding bishop? The Episcopal Church Joint Nominating Committee for the Presiding Bishop wants to know so it has turned to a monkey for the answers - SurveyMonkey, a web-based survey instrument to hear what the rank-and-file-in-the-pews Episcopalian thinks and divines the necessary attributes.</w:t>
      </w:r>
    </w:p>
    <w:p>
      <w:pPr>
        <w:spacing w:after="160"/>
      </w:pPr>
      <w:r>
        <w:rPr>
          <w:rFonts w:ascii="Arial" w:cs="Arial" w:eastAsia="Arial" w:hAnsi="Arial"/>
          <w:sz w:val="22"/>
          <w:szCs w:val="22"/>
        </w:rPr>
        <w:t xml:space="preserve">The presiding bishop's nominating committee is the creation of the last General Convention to start setting into motion the process needed for the eventual election of the XXVII Presiding Bishop. The 29-member committee consists of bishops, clergy and laity from every Episcopal province. Gay Jennings, the House of Deputies president, also appointed two young people to add their youthful voice to the nominating committee's deliberations.</w:t>
      </w:r>
    </w:p>
    <w:p>
      <w:pPr>
        <w:spacing w:after="160"/>
      </w:pPr>
      <w:r>
        <w:rPr>
          <w:rFonts w:ascii="Arial" w:cs="Arial" w:eastAsia="Arial" w:hAnsi="Arial"/>
          <w:sz w:val="22"/>
          <w:szCs w:val="22"/>
        </w:rPr>
        <w:t xml:space="preserve">Committee members are: PROVINCE I: Co-chair Bishop Thomas Shaw, SSJE (XV Massachusetts); Canon Mally Ewing Lloyd (Massachusetts); and Dante Tavolaro (Rhode Island). PROVINCE II: Bishop William Franklin (XI Western New York); Canon Sandye Wilson (Newark); and Diane Pollard (New York). PROVINCE III: Bishop Nathan Baxter (X Central Pennsylvania); Secretary the Rev. Ruth Kirk (Delaware); and Nina Vest Salmon (Southwestern Virginia). PROVINCE IV: Bishop Duncan Gray, III (IX Mississippi); Canon Amy Real Coultas (Kentucky); and Josephine Hicks (North Carolina). PROVINCE V: Bishop Wendell Gibbs (X Michigan); Dean Ellis Clifton (Michigan); William Fleener, Jr. (Western Michigan). PROVINCE VI: Bishop John Smylie (IX Wyoming); Co-chair Sally Johnson (Minnesota); Fr. Devon Anderson (Minnesota); and Joe Skinner (South Dakota). PROVINCE VII: Bishop Edward Konieczny (V Oklahoma); Fr. Lowell Grisham (Arkansas); and Kathryn Spicer (West Missouri); PROVINCE VIII: Bishop Mary Glasspool (Los Angeles-Suffragan); Fr. David Jackson (Hawaii); and Pauline Getz (San Diego); PROVINCE IX: Bishop Lloyd Allen (III Honduras); Canon Jose Francisco Salazar (Venezuela); and Luis Eduardo Moreno (Colombia).</w:t>
      </w:r>
    </w:p>
    <w:p>
      <w:pPr>
        <w:spacing w:after="160"/>
      </w:pPr>
      <w:r>
        <w:rPr>
          <w:rFonts w:ascii="Arial" w:cs="Arial" w:eastAsia="Arial" w:hAnsi="Arial"/>
          <w:sz w:val="22"/>
          <w:szCs w:val="22"/>
        </w:rPr>
        <w:t xml:space="preserve">The General Convention is charged under Canon I:3 with the election of the presiding bishop. Simply put, it is the House of Bishops that elects a presiding bishop from its own ranks; then the Presiding Bishop-elect is confirmed by the House of Deputies. The canon reads: "At General Convention next before the expiration of the term of office of the Presiding Bishop, it shall elect the Presiding Bishop of the Church. The House of Bishops shall choose one of the Bishops of this Church to be the Presiding Bishop of the Church by a vote of a majority of all Bishops, excluding retired Bishops not present, except that whenever two-thirds of the House of Bishops are present a majority vote shall suffice, such choice to be subject to confirmation by the House of Deputies."</w:t>
      </w:r>
    </w:p>
    <w:p>
      <w:pPr>
        <w:spacing w:after="160"/>
      </w:pPr>
      <w:r>
        <w:rPr>
          <w:rFonts w:ascii="Arial" w:cs="Arial" w:eastAsia="Arial" w:hAnsi="Arial"/>
          <w:sz w:val="22"/>
          <w:szCs w:val="22"/>
        </w:rPr>
        <w:t xml:space="preserve">According to Canon I.2.4, as the chief pastor and primate of the church, the Presiding Bishop has several major specific duties to perform during a prescribed nine-year term of office. These duties include: being a representative of the church and the episcopate; to provide for interim in episcopal ministry in a vacant diocese to convene the bishops; to be the presiding officer in the House of Bishops; and to make a pastoral visitation to every diocese during their reign; and to make a state of the church report and issue occasional pastoral letters.</w:t>
      </w:r>
    </w:p>
    <w:p>
      <w:pPr>
        <w:spacing w:after="160"/>
      </w:pPr>
      <w:r>
        <w:rPr>
          <w:rFonts w:ascii="Arial" w:cs="Arial" w:eastAsia="Arial" w:hAnsi="Arial"/>
          <w:sz w:val="22"/>
          <w:szCs w:val="22"/>
        </w:rPr>
        <w:t xml:space="preserve">Now the Episcopal Church Joint Nominating Committee for the Presiding Bishop is reaching out to the entire membership of The Episcopal Church for grassroots input on the church's next top bishop.</w:t>
      </w:r>
    </w:p>
    <w:p>
      <w:pPr>
        <w:spacing w:after="160"/>
      </w:pPr>
      <w:r>
        <w:rPr>
          <w:rFonts w:ascii="Arial" w:cs="Arial" w:eastAsia="Arial" w:hAnsi="Arial"/>
          <w:sz w:val="22"/>
          <w:szCs w:val="22"/>
        </w:rPr>
        <w:t xml:space="preserve">According to the Episcopal News Service "The electronic survey on SurveyMonkey consists of six substantive questions in areas such as most important personal characteristics of the next Presiding Bishop (life deeply formed by scripture and prayer; skillful manager of people and resources; understand and speak multiple languages), activities (engage in fund raising; head the restructuring of the Church; strengthen our relationships in the Anglican Communion) and areas of focus (articulating a compelling vision for the Church; work to heal divisions in the Church; demonstrate a commitment to interfaith and ecumenical cooperation). Six demographic questions request information on age, race, gender, role in the Church, and years as an Episcopalian."</w:t>
      </w:r>
    </w:p>
    <w:p>
      <w:pPr>
        <w:spacing w:after="160"/>
      </w:pPr>
      <w:r>
        <w:rPr>
          <w:rFonts w:ascii="Arial" w:cs="Arial" w:eastAsia="Arial" w:hAnsi="Arial"/>
          <w:sz w:val="22"/>
          <w:szCs w:val="22"/>
        </w:rPr>
        <w:t xml:space="preserve">"The survey is designed to help us all discern some of the characteristics we hope to see in the person we will elect," explained Nominating Committee co-chair Sally Johnson. "We want to hear from Episcopalians throughout the church as this will help guide us in our endeavors."</w:t>
      </w:r>
    </w:p>
    <w:p>
      <w:pPr>
        <w:spacing w:after="160"/>
      </w:pPr>
      <w:r>
        <w:rPr>
          <w:rFonts w:ascii="Arial" w:cs="Arial" w:eastAsia="Arial" w:hAnsi="Arial"/>
          <w:sz w:val="22"/>
          <w:szCs w:val="22"/>
        </w:rPr>
        <w:t xml:space="preserve">The introduction to the Joint Nominating Committee for the Election of a Presiding Bishop reads: "Dear Friends of the Episcopal Church. The General Convention of the Episcopal Church will elect a new Presiding Bishop at our meeting, June 25-July 3, 2015. We are beginning our search and nominating process. The Joint Nominating Committee wants your input. This survey instrument will be used to help the Nominating Committee write a document describing the priorities and hopes of the Church in our selection process. It will also inform our understanding of the qualities and skills we would like to see in our Presiding Bishop. We ask you to take a few minutes to complete this survey. Please know your responses will be kept confidential."</w:t>
      </w:r>
    </w:p>
    <w:p>
      <w:pPr>
        <w:spacing w:after="160"/>
      </w:pPr>
      <w:r>
        <w:rPr>
          <w:rFonts w:ascii="Arial" w:cs="Arial" w:eastAsia="Arial" w:hAnsi="Arial"/>
          <w:sz w:val="22"/>
          <w:szCs w:val="22"/>
        </w:rPr>
        <w:t xml:space="preserve">The eight questions the SurveyMonkey explores are:</w:t>
      </w:r>
    </w:p>
    <w:p>
      <w:pPr>
        <w:spacing w:after="160"/>
      </w:pPr>
      <w:r>
        <w:rPr>
          <w:rFonts w:ascii="Arial" w:cs="Arial" w:eastAsia="Arial" w:hAnsi="Arial"/>
          <w:sz w:val="22"/>
          <w:szCs w:val="22"/>
        </w:rPr>
        <w:t xml:space="preserve">The Presiding Bishop should be: * a person whose life is deeply formed by scripture and prayer</w:t>
      </w:r>
    </w:p>
    <w:p>
      <w:pPr>
        <w:spacing w:after="160"/>
      </w:pPr>
      <w:r>
        <w:rPr>
          <w:rFonts w:ascii="Arial" w:cs="Arial" w:eastAsia="Arial" w:hAnsi="Arial"/>
          <w:sz w:val="22"/>
          <w:szCs w:val="22"/>
        </w:rPr>
        <w:t xml:space="preserve">* a public leader for a Christian point-of-view to the State and the World</w:t>
      </w:r>
    </w:p>
    <w:p>
      <w:pPr>
        <w:spacing w:after="160"/>
      </w:pPr>
      <w:r>
        <w:rPr>
          <w:rFonts w:ascii="Arial" w:cs="Arial" w:eastAsia="Arial" w:hAnsi="Arial"/>
          <w:sz w:val="22"/>
          <w:szCs w:val="22"/>
        </w:rPr>
        <w:t xml:space="preserve">* a skillful manager of people and resources</w:t>
      </w:r>
    </w:p>
    <w:p>
      <w:pPr>
        <w:spacing w:after="160"/>
      </w:pPr>
      <w:r>
        <w:rPr>
          <w:rFonts w:ascii="Arial" w:cs="Arial" w:eastAsia="Arial" w:hAnsi="Arial"/>
          <w:sz w:val="22"/>
          <w:szCs w:val="22"/>
        </w:rPr>
        <w:t xml:space="preserve">* a strong guardian of faith, unity, and discipline of the Episcopal Church</w:t>
      </w:r>
    </w:p>
    <w:p>
      <w:pPr>
        <w:spacing w:after="160"/>
      </w:pPr>
      <w:r>
        <w:rPr>
          <w:rFonts w:ascii="Arial" w:cs="Arial" w:eastAsia="Arial" w:hAnsi="Arial"/>
          <w:sz w:val="22"/>
          <w:szCs w:val="22"/>
        </w:rPr>
        <w:t xml:space="preserve">* able to understand and speak multiple languages</w:t>
      </w:r>
    </w:p>
    <w:p>
      <w:pPr>
        <w:spacing w:after="160"/>
      </w:pPr>
      <w:r>
        <w:rPr>
          <w:rFonts w:ascii="Arial" w:cs="Arial" w:eastAsia="Arial" w:hAnsi="Arial"/>
          <w:sz w:val="22"/>
          <w:szCs w:val="22"/>
        </w:rPr>
        <w:t xml:space="preserve">* effective in using social media to promote the Gospel and the Church</w:t>
      </w:r>
    </w:p>
    <w:p>
      <w:pPr>
        <w:spacing w:after="160"/>
      </w:pPr>
      <w:r>
        <w:rPr>
          <w:rFonts w:ascii="Arial" w:cs="Arial" w:eastAsia="Arial" w:hAnsi="Arial"/>
          <w:sz w:val="22"/>
          <w:szCs w:val="22"/>
        </w:rPr>
        <w:t xml:space="preserve">* an evangelist proclaiming the Gospel of Jesus Christ and the Episcopal Church</w:t>
      </w:r>
    </w:p>
    <w:p>
      <w:pPr>
        <w:spacing w:after="160"/>
      </w:pPr>
      <w:r>
        <w:rPr>
          <w:rFonts w:ascii="Arial" w:cs="Arial" w:eastAsia="Arial" w:hAnsi="Arial"/>
          <w:sz w:val="22"/>
          <w:szCs w:val="22"/>
        </w:rPr>
        <w:t xml:space="preserve">The Presiding Bishop should be actively engaged in:</w:t>
      </w:r>
    </w:p>
    <w:p>
      <w:pPr>
        <w:spacing w:after="160"/>
      </w:pPr>
      <w:r>
        <w:rPr>
          <w:rFonts w:ascii="Arial" w:cs="Arial" w:eastAsia="Arial" w:hAnsi="Arial"/>
          <w:sz w:val="22"/>
          <w:szCs w:val="22"/>
        </w:rPr>
        <w:t xml:space="preserve">* promoting increased diversity within the Church</w:t>
      </w:r>
    </w:p>
    <w:p>
      <w:pPr>
        <w:spacing w:after="160"/>
      </w:pPr>
      <w:r>
        <w:rPr>
          <w:rFonts w:ascii="Arial" w:cs="Arial" w:eastAsia="Arial" w:hAnsi="Arial"/>
          <w:sz w:val="22"/>
          <w:szCs w:val="22"/>
        </w:rPr>
        <w:t xml:space="preserve">* engaging in fund raising</w:t>
      </w:r>
    </w:p>
    <w:p>
      <w:pPr>
        <w:spacing w:after="160"/>
      </w:pPr>
      <w:r>
        <w:rPr>
          <w:rFonts w:ascii="Arial" w:cs="Arial" w:eastAsia="Arial" w:hAnsi="Arial"/>
          <w:sz w:val="22"/>
          <w:szCs w:val="22"/>
        </w:rPr>
        <w:t xml:space="preserve">* encouraging dioceses to meet their asking for the Episcopal Church's program and budget</w:t>
      </w:r>
    </w:p>
    <w:p>
      <w:pPr>
        <w:spacing w:after="160"/>
      </w:pPr>
      <w:r>
        <w:rPr>
          <w:rFonts w:ascii="Arial" w:cs="Arial" w:eastAsia="Arial" w:hAnsi="Arial"/>
          <w:sz w:val="22"/>
          <w:szCs w:val="22"/>
        </w:rPr>
        <w:t xml:space="preserve">* helping lead the restructuring of the Episcopal Church</w:t>
      </w:r>
    </w:p>
    <w:p>
      <w:pPr>
        <w:spacing w:after="160"/>
      </w:pPr>
      <w:r>
        <w:rPr>
          <w:rFonts w:ascii="Arial" w:cs="Arial" w:eastAsia="Arial" w:hAnsi="Arial"/>
          <w:sz w:val="22"/>
          <w:szCs w:val="22"/>
        </w:rPr>
        <w:t xml:space="preserve">* helping under-resourced dioceses</w:t>
      </w:r>
    </w:p>
    <w:p>
      <w:pPr>
        <w:spacing w:after="160"/>
      </w:pPr>
      <w:r>
        <w:rPr>
          <w:rFonts w:ascii="Arial" w:cs="Arial" w:eastAsia="Arial" w:hAnsi="Arial"/>
          <w:sz w:val="22"/>
          <w:szCs w:val="22"/>
        </w:rPr>
        <w:t xml:space="preserve">* helping the Episcopal Church develop outreach ministries</w:t>
      </w:r>
    </w:p>
    <w:p>
      <w:pPr>
        <w:spacing w:after="160"/>
      </w:pPr>
      <w:r>
        <w:rPr>
          <w:rFonts w:ascii="Arial" w:cs="Arial" w:eastAsia="Arial" w:hAnsi="Arial"/>
          <w:sz w:val="22"/>
          <w:szCs w:val="22"/>
        </w:rPr>
        <w:t xml:space="preserve">* preaching and teaching for personal transformation</w:t>
      </w:r>
    </w:p>
    <w:p>
      <w:pPr>
        <w:spacing w:after="160"/>
      </w:pPr>
      <w:r>
        <w:rPr>
          <w:rFonts w:ascii="Arial" w:cs="Arial" w:eastAsia="Arial" w:hAnsi="Arial"/>
          <w:sz w:val="22"/>
          <w:szCs w:val="22"/>
        </w:rPr>
        <w:t xml:space="preserve">* strengthening our relationships within the Anglican Communion</w:t>
      </w:r>
    </w:p>
    <w:p>
      <w:pPr>
        <w:spacing w:after="160"/>
      </w:pPr>
      <w:r>
        <w:rPr>
          <w:rFonts w:ascii="Arial" w:cs="Arial" w:eastAsia="Arial" w:hAnsi="Arial"/>
          <w:sz w:val="22"/>
          <w:szCs w:val="22"/>
        </w:rPr>
        <w:t xml:space="preserve">The Presiding Bishop should be actively engaged in:</w:t>
      </w:r>
    </w:p>
    <w:p>
      <w:pPr>
        <w:spacing w:after="160"/>
      </w:pPr>
      <w:r>
        <w:rPr>
          <w:rFonts w:ascii="Arial" w:cs="Arial" w:eastAsia="Arial" w:hAnsi="Arial"/>
          <w:sz w:val="22"/>
          <w:szCs w:val="22"/>
        </w:rPr>
        <w:t xml:space="preserve">* promoting increased diversity within the Church</w:t>
      </w:r>
    </w:p>
    <w:p>
      <w:pPr>
        <w:spacing w:after="160"/>
      </w:pPr>
      <w:r>
        <w:rPr>
          <w:rFonts w:ascii="Arial" w:cs="Arial" w:eastAsia="Arial" w:hAnsi="Arial"/>
          <w:sz w:val="22"/>
          <w:szCs w:val="22"/>
        </w:rPr>
        <w:t xml:space="preserve">* engaging in fund raising</w:t>
      </w:r>
    </w:p>
    <w:p>
      <w:pPr>
        <w:spacing w:after="160"/>
      </w:pPr>
      <w:r>
        <w:rPr>
          <w:rFonts w:ascii="Arial" w:cs="Arial" w:eastAsia="Arial" w:hAnsi="Arial"/>
          <w:sz w:val="22"/>
          <w:szCs w:val="22"/>
        </w:rPr>
        <w:t xml:space="preserve">* encouraging dioceses to meet their asking for the Episcopal Church's program and budget</w:t>
      </w:r>
    </w:p>
    <w:p>
      <w:pPr>
        <w:spacing w:after="160"/>
      </w:pPr>
      <w:r>
        <w:rPr>
          <w:rFonts w:ascii="Arial" w:cs="Arial" w:eastAsia="Arial" w:hAnsi="Arial"/>
          <w:sz w:val="22"/>
          <w:szCs w:val="22"/>
        </w:rPr>
        <w:t xml:space="preserve">* helping lead the restructuring of the Episcopal Church</w:t>
      </w:r>
    </w:p>
    <w:p>
      <w:pPr>
        <w:spacing w:after="160"/>
      </w:pPr>
      <w:r>
        <w:rPr>
          <w:rFonts w:ascii="Arial" w:cs="Arial" w:eastAsia="Arial" w:hAnsi="Arial"/>
          <w:sz w:val="22"/>
          <w:szCs w:val="22"/>
        </w:rPr>
        <w:t xml:space="preserve">* helping under-resourced dioceses</w:t>
      </w:r>
    </w:p>
    <w:p>
      <w:pPr>
        <w:spacing w:after="160"/>
      </w:pPr>
      <w:r>
        <w:rPr>
          <w:rFonts w:ascii="Arial" w:cs="Arial" w:eastAsia="Arial" w:hAnsi="Arial"/>
          <w:sz w:val="22"/>
          <w:szCs w:val="22"/>
        </w:rPr>
        <w:t xml:space="preserve">* helping the Episcopal Church develop outreach ministries</w:t>
      </w:r>
    </w:p>
    <w:p>
      <w:pPr>
        <w:spacing w:after="160"/>
      </w:pPr>
      <w:r>
        <w:rPr>
          <w:rFonts w:ascii="Arial" w:cs="Arial" w:eastAsia="Arial" w:hAnsi="Arial"/>
          <w:sz w:val="22"/>
          <w:szCs w:val="22"/>
        </w:rPr>
        <w:t xml:space="preserve">* preaching and teaching for personal transformation</w:t>
      </w:r>
    </w:p>
    <w:p>
      <w:pPr>
        <w:spacing w:after="160"/>
      </w:pPr>
      <w:r>
        <w:rPr>
          <w:rFonts w:ascii="Arial" w:cs="Arial" w:eastAsia="Arial" w:hAnsi="Arial"/>
          <w:sz w:val="22"/>
          <w:szCs w:val="22"/>
        </w:rPr>
        <w:t xml:space="preserve">* strengthening our relationships within the Anglican Communion</w:t>
      </w:r>
    </w:p>
    <w:p>
      <w:pPr>
        <w:spacing w:after="160"/>
      </w:pPr>
      <w:r>
        <w:rPr>
          <w:rFonts w:ascii="Arial" w:cs="Arial" w:eastAsia="Arial" w:hAnsi="Arial"/>
          <w:sz w:val="22"/>
          <w:szCs w:val="22"/>
        </w:rPr>
        <w:t xml:space="preserve">The Presiding Bishop should be actively engaged in:</w:t>
      </w:r>
    </w:p>
    <w:p>
      <w:pPr>
        <w:spacing w:after="160"/>
      </w:pPr>
      <w:r>
        <w:rPr>
          <w:rFonts w:ascii="Arial" w:cs="Arial" w:eastAsia="Arial" w:hAnsi="Arial"/>
          <w:sz w:val="22"/>
          <w:szCs w:val="22"/>
        </w:rPr>
        <w:t xml:space="preserve">* promoting increased diversity within the Church</w:t>
      </w:r>
    </w:p>
    <w:p>
      <w:pPr>
        <w:spacing w:after="160"/>
      </w:pPr>
      <w:r>
        <w:rPr>
          <w:rFonts w:ascii="Arial" w:cs="Arial" w:eastAsia="Arial" w:hAnsi="Arial"/>
          <w:sz w:val="22"/>
          <w:szCs w:val="22"/>
        </w:rPr>
        <w:t xml:space="preserve">* engaging in fund raising</w:t>
      </w:r>
    </w:p>
    <w:p>
      <w:pPr>
        <w:spacing w:after="160"/>
      </w:pPr>
      <w:r>
        <w:rPr>
          <w:rFonts w:ascii="Arial" w:cs="Arial" w:eastAsia="Arial" w:hAnsi="Arial"/>
          <w:sz w:val="22"/>
          <w:szCs w:val="22"/>
        </w:rPr>
        <w:t xml:space="preserve">* encouraging dioceses to meet their asking for the Episcopal Church's program and budget</w:t>
      </w:r>
    </w:p>
    <w:p>
      <w:pPr>
        <w:spacing w:after="160"/>
      </w:pPr>
      <w:r>
        <w:rPr>
          <w:rFonts w:ascii="Arial" w:cs="Arial" w:eastAsia="Arial" w:hAnsi="Arial"/>
          <w:sz w:val="22"/>
          <w:szCs w:val="22"/>
        </w:rPr>
        <w:t xml:space="preserve">* helping lead the restructuring of the Episcopal Church</w:t>
      </w:r>
    </w:p>
    <w:p>
      <w:pPr>
        <w:spacing w:after="160"/>
      </w:pPr>
      <w:r>
        <w:rPr>
          <w:rFonts w:ascii="Arial" w:cs="Arial" w:eastAsia="Arial" w:hAnsi="Arial"/>
          <w:sz w:val="22"/>
          <w:szCs w:val="22"/>
        </w:rPr>
        <w:t xml:space="preserve">* helping under-resourced dioceses</w:t>
      </w:r>
    </w:p>
    <w:p>
      <w:pPr>
        <w:spacing w:after="160"/>
      </w:pPr>
      <w:r>
        <w:rPr>
          <w:rFonts w:ascii="Arial" w:cs="Arial" w:eastAsia="Arial" w:hAnsi="Arial"/>
          <w:sz w:val="22"/>
          <w:szCs w:val="22"/>
        </w:rPr>
        <w:t xml:space="preserve">* helping the Episcopal Church develop outreach ministries</w:t>
      </w:r>
    </w:p>
    <w:p>
      <w:pPr>
        <w:spacing w:after="160"/>
      </w:pPr>
      <w:r>
        <w:rPr>
          <w:rFonts w:ascii="Arial" w:cs="Arial" w:eastAsia="Arial" w:hAnsi="Arial"/>
          <w:sz w:val="22"/>
          <w:szCs w:val="22"/>
        </w:rPr>
        <w:t xml:space="preserve">* preaching and teaching for personal transformation</w:t>
      </w:r>
    </w:p>
    <w:p>
      <w:pPr>
        <w:spacing w:after="160"/>
      </w:pPr>
      <w:r>
        <w:rPr>
          <w:rFonts w:ascii="Arial" w:cs="Arial" w:eastAsia="Arial" w:hAnsi="Arial"/>
          <w:sz w:val="22"/>
          <w:szCs w:val="22"/>
        </w:rPr>
        <w:t xml:space="preserve">* strengthening our relationships within the Anglican Communion</w:t>
      </w:r>
    </w:p>
    <w:p>
      <w:pPr>
        <w:spacing w:after="160"/>
      </w:pPr>
      <w:r>
        <w:rPr>
          <w:rFonts w:ascii="Arial" w:cs="Arial" w:eastAsia="Arial" w:hAnsi="Arial"/>
          <w:sz w:val="22"/>
          <w:szCs w:val="22"/>
        </w:rPr>
        <w:t xml:space="preserve">The next Presiding Bishop should focus on:</w:t>
      </w:r>
    </w:p>
    <w:p>
      <w:pPr>
        <w:spacing w:after="160"/>
      </w:pPr>
      <w:r>
        <w:rPr>
          <w:rFonts w:ascii="Arial" w:cs="Arial" w:eastAsia="Arial" w:hAnsi="Arial"/>
          <w:sz w:val="22"/>
          <w:szCs w:val="22"/>
        </w:rPr>
        <w:t xml:space="preserve">* nurturing the health and vitality of our congregations and dioceses</w:t>
      </w:r>
    </w:p>
    <w:p>
      <w:pPr>
        <w:spacing w:after="160"/>
      </w:pPr>
      <w:r>
        <w:rPr>
          <w:rFonts w:ascii="Arial" w:cs="Arial" w:eastAsia="Arial" w:hAnsi="Arial"/>
          <w:sz w:val="22"/>
          <w:szCs w:val="22"/>
        </w:rPr>
        <w:t xml:space="preserve">* communicating with the Church and the world through innovative technology</w:t>
      </w:r>
    </w:p>
    <w:p>
      <w:pPr>
        <w:spacing w:after="160"/>
      </w:pPr>
      <w:r>
        <w:rPr>
          <w:rFonts w:ascii="Arial" w:cs="Arial" w:eastAsia="Arial" w:hAnsi="Arial"/>
          <w:sz w:val="22"/>
          <w:szCs w:val="22"/>
        </w:rPr>
        <w:t xml:space="preserve">* demonstrating a commitment to interfaith and ecumenical cooperation</w:t>
      </w:r>
    </w:p>
    <w:p>
      <w:pPr>
        <w:spacing w:after="160"/>
      </w:pPr>
      <w:r>
        <w:rPr>
          <w:rFonts w:ascii="Arial" w:cs="Arial" w:eastAsia="Arial" w:hAnsi="Arial"/>
          <w:sz w:val="22"/>
          <w:szCs w:val="22"/>
        </w:rPr>
        <w:t xml:space="preserve">* enforcing the disciplinary canons</w:t>
      </w:r>
    </w:p>
    <w:p>
      <w:pPr>
        <w:spacing w:after="160"/>
      </w:pPr>
      <w:r>
        <w:rPr>
          <w:rFonts w:ascii="Arial" w:cs="Arial" w:eastAsia="Arial" w:hAnsi="Arial"/>
          <w:sz w:val="22"/>
          <w:szCs w:val="22"/>
        </w:rPr>
        <w:t xml:space="preserve">* giving attention to and support for dealing with conflict in the Church</w:t>
      </w:r>
    </w:p>
    <w:p>
      <w:pPr>
        <w:spacing w:after="160"/>
      </w:pPr>
      <w:r>
        <w:rPr>
          <w:rFonts w:ascii="Arial" w:cs="Arial" w:eastAsia="Arial" w:hAnsi="Arial"/>
          <w:sz w:val="22"/>
          <w:szCs w:val="22"/>
        </w:rPr>
        <w:t xml:space="preserve">* articulating a compelling vision for the Episcopal Church</w:t>
      </w:r>
    </w:p>
    <w:p>
      <w:pPr>
        <w:spacing w:after="160"/>
      </w:pPr>
      <w:r>
        <w:rPr>
          <w:rFonts w:ascii="Arial" w:cs="Arial" w:eastAsia="Arial" w:hAnsi="Arial"/>
          <w:sz w:val="22"/>
          <w:szCs w:val="22"/>
        </w:rPr>
        <w:t xml:space="preserve">* making ministry with youth and young adults a priority</w:t>
      </w:r>
    </w:p>
    <w:p>
      <w:pPr>
        <w:spacing w:after="160"/>
      </w:pPr>
      <w:r>
        <w:rPr>
          <w:rFonts w:ascii="Arial" w:cs="Arial" w:eastAsia="Arial" w:hAnsi="Arial"/>
          <w:sz w:val="22"/>
          <w:szCs w:val="22"/>
        </w:rPr>
        <w:t xml:space="preserve">* presenting a clear picture of the Episcopal Church that others can understand</w:t>
      </w:r>
    </w:p>
    <w:p>
      <w:pPr>
        <w:spacing w:after="160"/>
      </w:pPr>
      <w:r>
        <w:rPr>
          <w:rFonts w:ascii="Arial" w:cs="Arial" w:eastAsia="Arial" w:hAnsi="Arial"/>
          <w:sz w:val="22"/>
          <w:szCs w:val="22"/>
        </w:rPr>
        <w:t xml:space="preserve">* working to heal divisions in the Church</w:t>
      </w:r>
    </w:p>
    <w:p>
      <w:pPr>
        <w:spacing w:after="160"/>
      </w:pPr>
      <w:r>
        <w:rPr>
          <w:rFonts w:ascii="Arial" w:cs="Arial" w:eastAsia="Arial" w:hAnsi="Arial"/>
          <w:sz w:val="22"/>
          <w:szCs w:val="22"/>
        </w:rPr>
        <w:t xml:space="preserve">The next Presiding Bishop should promote the following:</w:t>
      </w:r>
    </w:p>
    <w:p>
      <w:pPr>
        <w:spacing w:after="160"/>
      </w:pPr>
      <w:r>
        <w:rPr>
          <w:rFonts w:ascii="Arial" w:cs="Arial" w:eastAsia="Arial" w:hAnsi="Arial"/>
          <w:sz w:val="22"/>
          <w:szCs w:val="22"/>
        </w:rPr>
        <w:t xml:space="preserve">Mission projects with Anglican Communion partners</w:t>
      </w:r>
    </w:p>
    <w:p>
      <w:pPr>
        <w:spacing w:after="160"/>
      </w:pPr>
      <w:r>
        <w:rPr>
          <w:rFonts w:ascii="Arial" w:cs="Arial" w:eastAsia="Arial" w:hAnsi="Arial"/>
          <w:sz w:val="22"/>
          <w:szCs w:val="22"/>
        </w:rPr>
        <w:t xml:space="preserve">Peace and social justice in the world</w:t>
      </w:r>
    </w:p>
    <w:p>
      <w:pPr>
        <w:spacing w:after="160"/>
      </w:pPr>
      <w:r>
        <w:rPr>
          <w:rFonts w:ascii="Arial" w:cs="Arial" w:eastAsia="Arial" w:hAnsi="Arial"/>
          <w:sz w:val="22"/>
          <w:szCs w:val="22"/>
        </w:rPr>
        <w:t xml:space="preserve">Peace and social justice within the Episcopal Church</w:t>
      </w:r>
    </w:p>
    <w:p>
      <w:pPr>
        <w:spacing w:after="160"/>
      </w:pPr>
      <w:r>
        <w:rPr>
          <w:rFonts w:ascii="Arial" w:cs="Arial" w:eastAsia="Arial" w:hAnsi="Arial"/>
          <w:sz w:val="22"/>
          <w:szCs w:val="22"/>
        </w:rPr>
        <w:t xml:space="preserve">Stewardship throughout the Episcopal Church</w:t>
      </w:r>
    </w:p>
    <w:p>
      <w:pPr>
        <w:spacing w:after="160"/>
      </w:pPr>
      <w:r>
        <w:rPr>
          <w:rFonts w:ascii="Arial" w:cs="Arial" w:eastAsia="Arial" w:hAnsi="Arial"/>
          <w:sz w:val="22"/>
          <w:szCs w:val="22"/>
        </w:rPr>
        <w:t xml:space="preserve">In addition to sound judgment and a strong theological background, the presiding bishop should have seven of these other personal qualities:</w:t>
      </w:r>
    </w:p>
    <w:p>
      <w:pPr>
        <w:spacing w:after="160"/>
      </w:pPr>
      <w:r>
        <w:rPr>
          <w:rFonts w:ascii="Arial" w:cs="Arial" w:eastAsia="Arial" w:hAnsi="Arial"/>
          <w:sz w:val="22"/>
          <w:szCs w:val="22"/>
        </w:rPr>
        <w:t xml:space="preserve">A Person of Integrity</w:t>
      </w:r>
    </w:p>
    <w:p>
      <w:pPr>
        <w:spacing w:after="160"/>
      </w:pPr>
      <w:r>
        <w:rPr>
          <w:rFonts w:ascii="Arial" w:cs="Arial" w:eastAsia="Arial" w:hAnsi="Arial"/>
          <w:sz w:val="22"/>
          <w:szCs w:val="22"/>
        </w:rPr>
        <w:t xml:space="preserve">Deeply spiritual and prayerful</w:t>
      </w:r>
    </w:p>
    <w:p>
      <w:pPr>
        <w:spacing w:after="160"/>
      </w:pPr>
      <w:r>
        <w:rPr>
          <w:rFonts w:ascii="Arial" w:cs="Arial" w:eastAsia="Arial" w:hAnsi="Arial"/>
          <w:sz w:val="22"/>
          <w:szCs w:val="22"/>
        </w:rPr>
        <w:t xml:space="preserve">Visionary</w:t>
      </w:r>
    </w:p>
    <w:p>
      <w:pPr>
        <w:spacing w:after="160"/>
      </w:pPr>
      <w:r>
        <w:rPr>
          <w:rFonts w:ascii="Arial" w:cs="Arial" w:eastAsia="Arial" w:hAnsi="Arial"/>
          <w:sz w:val="22"/>
          <w:szCs w:val="22"/>
        </w:rPr>
        <w:t xml:space="preserve">Courageous</w:t>
      </w:r>
    </w:p>
    <w:p>
      <w:pPr>
        <w:spacing w:after="160"/>
      </w:pPr>
      <w:r>
        <w:rPr>
          <w:rFonts w:ascii="Arial" w:cs="Arial" w:eastAsia="Arial" w:hAnsi="Arial"/>
          <w:sz w:val="22"/>
          <w:szCs w:val="22"/>
        </w:rPr>
        <w:t xml:space="preserve">Just and Fair</w:t>
      </w:r>
    </w:p>
    <w:p>
      <w:pPr>
        <w:spacing w:after="160"/>
      </w:pPr>
      <w:r>
        <w:rPr>
          <w:rFonts w:ascii="Arial" w:cs="Arial" w:eastAsia="Arial" w:hAnsi="Arial"/>
          <w:sz w:val="22"/>
          <w:szCs w:val="22"/>
        </w:rPr>
        <w:t xml:space="preserve">Humble</w:t>
      </w:r>
    </w:p>
    <w:p>
      <w:pPr>
        <w:spacing w:after="160"/>
      </w:pPr>
      <w:r>
        <w:rPr>
          <w:rFonts w:ascii="Arial" w:cs="Arial" w:eastAsia="Arial" w:hAnsi="Arial"/>
          <w:sz w:val="22"/>
          <w:szCs w:val="22"/>
        </w:rPr>
        <w:t xml:space="preserve">Resilient</w:t>
      </w:r>
    </w:p>
    <w:p>
      <w:pPr>
        <w:spacing w:after="160"/>
      </w:pPr>
      <w:r>
        <w:rPr>
          <w:rFonts w:ascii="Arial" w:cs="Arial" w:eastAsia="Arial" w:hAnsi="Arial"/>
          <w:sz w:val="22"/>
          <w:szCs w:val="22"/>
        </w:rPr>
        <w:t xml:space="preserve">Collaborative</w:t>
      </w:r>
    </w:p>
    <w:p>
      <w:pPr>
        <w:spacing w:after="160"/>
      </w:pPr>
      <w:r>
        <w:rPr>
          <w:rFonts w:ascii="Arial" w:cs="Arial" w:eastAsia="Arial" w:hAnsi="Arial"/>
          <w:sz w:val="22"/>
          <w:szCs w:val="22"/>
        </w:rPr>
        <w:t xml:space="preserve">Optimistic</w:t>
      </w:r>
    </w:p>
    <w:p>
      <w:pPr>
        <w:spacing w:after="160"/>
      </w:pPr>
      <w:r>
        <w:rPr>
          <w:rFonts w:ascii="Arial" w:cs="Arial" w:eastAsia="Arial" w:hAnsi="Arial"/>
          <w:sz w:val="22"/>
          <w:szCs w:val="22"/>
        </w:rPr>
        <w:t xml:space="preserve">Strong communicator</w:t>
      </w:r>
    </w:p>
    <w:p>
      <w:pPr>
        <w:spacing w:after="160"/>
      </w:pPr>
      <w:r>
        <w:rPr>
          <w:rFonts w:ascii="Arial" w:cs="Arial" w:eastAsia="Arial" w:hAnsi="Arial"/>
          <w:sz w:val="22"/>
          <w:szCs w:val="22"/>
        </w:rPr>
        <w:t xml:space="preserve">Flexible and open minded</w:t>
      </w:r>
    </w:p>
    <w:p>
      <w:pPr>
        <w:spacing w:after="160"/>
      </w:pPr>
      <w:r>
        <w:rPr>
          <w:rFonts w:ascii="Arial" w:cs="Arial" w:eastAsia="Arial" w:hAnsi="Arial"/>
          <w:sz w:val="22"/>
          <w:szCs w:val="22"/>
        </w:rPr>
        <w:t xml:space="preserve">Good sense of humor</w:t>
      </w:r>
    </w:p>
    <w:p>
      <w:pPr>
        <w:spacing w:after="160"/>
      </w:pPr>
      <w:r>
        <w:rPr>
          <w:rFonts w:ascii="Arial" w:cs="Arial" w:eastAsia="Arial" w:hAnsi="Arial"/>
          <w:sz w:val="22"/>
          <w:szCs w:val="22"/>
        </w:rPr>
        <w:t xml:space="preserve">Pastoral</w:t>
      </w:r>
    </w:p>
    <w:p>
      <w:pPr>
        <w:spacing w:after="160"/>
      </w:pPr>
      <w:r>
        <w:rPr>
          <w:rFonts w:ascii="Arial" w:cs="Arial" w:eastAsia="Arial" w:hAnsi="Arial"/>
          <w:sz w:val="22"/>
          <w:szCs w:val="22"/>
        </w:rPr>
        <w:t xml:space="preserve">Organized</w:t>
      </w:r>
    </w:p>
    <w:p>
      <w:pPr>
        <w:spacing w:after="160"/>
      </w:pPr>
      <w:r>
        <w:rPr>
          <w:rFonts w:ascii="Arial" w:cs="Arial" w:eastAsia="Arial" w:hAnsi="Arial"/>
          <w:sz w:val="22"/>
          <w:szCs w:val="22"/>
        </w:rPr>
        <w:t xml:space="preserve">Physically Robust and healthy</w:t>
      </w:r>
    </w:p>
    <w:p>
      <w:pPr>
        <w:spacing w:after="160"/>
      </w:pPr>
      <w:r>
        <w:rPr>
          <w:rFonts w:ascii="Arial" w:cs="Arial" w:eastAsia="Arial" w:hAnsi="Arial"/>
          <w:sz w:val="22"/>
          <w:szCs w:val="22"/>
        </w:rPr>
        <w:t xml:space="preserve">Focused and Present</w:t>
      </w:r>
    </w:p>
    <w:p>
      <w:pPr>
        <w:spacing w:after="160"/>
      </w:pPr>
      <w:r>
        <w:rPr>
          <w:rFonts w:ascii="Arial" w:cs="Arial" w:eastAsia="Arial" w:hAnsi="Arial"/>
          <w:sz w:val="22"/>
          <w:szCs w:val="22"/>
        </w:rPr>
        <w:t xml:space="preserve">Culturally aware</w:t>
      </w:r>
    </w:p>
    <w:p>
      <w:pPr>
        <w:spacing w:after="160"/>
      </w:pPr>
      <w:r>
        <w:rPr>
          <w:rFonts w:ascii="Arial" w:cs="Arial" w:eastAsia="Arial" w:hAnsi="Arial"/>
          <w:sz w:val="22"/>
          <w:szCs w:val="22"/>
        </w:rPr>
        <w:t xml:space="preserve">Charismatic leader</w:t>
      </w:r>
    </w:p>
    <w:p>
      <w:pPr>
        <w:spacing w:after="160"/>
      </w:pPr>
      <w:r>
        <w:rPr>
          <w:rFonts w:ascii="Arial" w:cs="Arial" w:eastAsia="Arial" w:hAnsi="Arial"/>
          <w:sz w:val="22"/>
          <w:szCs w:val="22"/>
        </w:rPr>
        <w:t xml:space="preserve">Promotes justice</w:t>
      </w:r>
    </w:p>
    <w:p>
      <w:pPr>
        <w:spacing w:after="160"/>
      </w:pPr>
      <w:r>
        <w:rPr>
          <w:rFonts w:ascii="Arial" w:cs="Arial" w:eastAsia="Arial" w:hAnsi="Arial"/>
          <w:sz w:val="22"/>
          <w:szCs w:val="22"/>
        </w:rPr>
        <w:t xml:space="preserve">Other Skill or Quality</w:t>
      </w:r>
    </w:p>
    <w:p>
      <w:pPr>
        <w:spacing w:after="160"/>
      </w:pPr>
      <w:r>
        <w:rPr>
          <w:rFonts w:ascii="Arial" w:cs="Arial" w:eastAsia="Arial" w:hAnsi="Arial"/>
          <w:sz w:val="22"/>
          <w:szCs w:val="22"/>
        </w:rPr>
        <w:t xml:space="preserve">The MonkeySurvey wraps up with:</w:t>
      </w:r>
    </w:p>
    <w:p>
      <w:pPr>
        <w:spacing w:after="160"/>
      </w:pPr>
      <w:r>
        <w:rPr>
          <w:rFonts w:ascii="Arial" w:cs="Arial" w:eastAsia="Arial" w:hAnsi="Arial"/>
          <w:sz w:val="22"/>
          <w:szCs w:val="22"/>
        </w:rPr>
        <w:t xml:space="preserve">What are the three most important issues for the next Presiding Bishop during the term of office?</w:t>
      </w:r>
    </w:p>
    <w:p>
      <w:pPr>
        <w:spacing w:after="160"/>
      </w:pPr>
      <w:r>
        <w:rPr>
          <w:rFonts w:ascii="Arial" w:cs="Arial" w:eastAsia="Arial" w:hAnsi="Arial"/>
          <w:sz w:val="22"/>
          <w:szCs w:val="22"/>
        </w:rPr>
        <w:t xml:space="preserve">Please list three ways The Episcopal Church could improve.</w:t>
      </w:r>
    </w:p>
    <w:p>
      <w:pPr>
        <w:spacing w:after="160"/>
      </w:pPr>
      <w:r>
        <w:rPr>
          <w:rFonts w:ascii="Arial" w:cs="Arial" w:eastAsia="Arial" w:hAnsi="Arial"/>
          <w:sz w:val="22"/>
          <w:szCs w:val="22"/>
        </w:rPr>
        <w:t xml:space="preserve">In seeking to determine the demographics of the responders, the SurveyMonkey also asks: Are you an Episcopalian? Which order - bishop, priest of deacon, lay person? What Diocese? Are you a deputy to General Convention? Race or Ethnicity? Gender -male, female, transgender? Year of birth? and Years as an Episcopalian?</w:t>
      </w:r>
    </w:p>
    <w:p>
      <w:pPr>
        <w:spacing w:after="160"/>
      </w:pPr>
      <w:r>
        <w:rPr>
          <w:rFonts w:ascii="Arial" w:cs="Arial" w:eastAsia="Arial" w:hAnsi="Arial"/>
          <w:sz w:val="22"/>
          <w:szCs w:val="22"/>
        </w:rPr>
        <w:t xml:space="preserve">Deadline for filling out the SurveyMonkey is next Friday, September 20. It can be accessed here in English: https://www.surveymonkey.com/s/GGCLYCQ or in Español here: https://www.surveymonkey.com/s/BQWT9FM</w:t>
      </w:r>
    </w:p>
    <w:p>
      <w:pPr>
        <w:spacing w:after="160"/>
      </w:pPr>
      <w:r>
        <w:rPr>
          <w:rFonts w:ascii="Arial" w:cs="Arial" w:eastAsia="Arial" w:hAnsi="Arial"/>
          <w:sz w:val="22"/>
          <w:szCs w:val="22"/>
        </w:rPr>
        <w:t xml:space="preserve">"Thank you for participating in this survey to aid in the process of nominating candidates for Presiding Bishop of the Episcopal Church," the survey ends. "Please keep the Joint Nominating Committee in your prayers as well as all you are involved in this time of discernment. May God bless us and guide us."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QUALITIES ARE WANTED IN THE NEW EPISCOPAL CHURCH PRESIDING BISHOP?</dc:title>
  <dc:creator>VirtueOnline Archive</dc:creator>
  <cp:lastModifiedBy>Un-named</cp:lastModifiedBy>
  <cp:revision>1</cp:revision>
  <dcterms:created xsi:type="dcterms:W3CDTF">2026-04-22T11:55:50.076Z</dcterms:created>
  <dcterms:modified xsi:type="dcterms:W3CDTF">2026-04-22T11:55:50.076Z</dcterms:modified>
</cp:coreProperties>
</file>

<file path=docProps/custom.xml><?xml version="1.0" encoding="utf-8"?>
<Properties xmlns="http://schemas.openxmlformats.org/officeDocument/2006/custom-properties" xmlns:vt="http://schemas.openxmlformats.org/officeDocument/2006/docPropsVTypes"/>
</file>