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WHAT PUTS MEN OFF FROM BECOMING MINISTERS?</w:t>
      </w:r>
    </w:p>
    <w:p>
      <w:pPr>
        <w:pBdr>
          <w:bottom w:val="single" w:color="AAAAAA" w:sz="6"/>
        </w:pBdr>
        <w:spacing w:after="200" w:before="0"/>
      </w:pPr>
    </w:p>
    <w:p>
      <w:pPr>
        <w:spacing w:after="160"/>
      </w:pPr>
      <w:r>
        <w:rPr>
          <w:rFonts w:ascii="Arial" w:cs="Arial" w:eastAsia="Arial" w:hAnsi="Arial"/>
          <w:sz w:val="22"/>
          <w:szCs w:val="22"/>
        </w:rPr>
        <w:t xml:space="preserve">'Christian Research' has drawn our attention to a new survey about what puts men off from becoming Ministers:</w:t>
      </w:r>
    </w:p>
    <w:p>
      <w:pPr>
        <w:spacing w:after="160"/>
      </w:pPr>
      <w:r>
        <w:rPr>
          <w:rFonts w:ascii="Arial" w:cs="Arial" w:eastAsia="Arial" w:hAnsi="Arial"/>
          <w:sz w:val="22"/>
          <w:szCs w:val="22"/>
        </w:rPr>
        <w:t xml:space="preserve">"A survey carried out by Generation Next and the Affinity church network sought to answer this question by surveying 400 Christian men, most of whom were aged between 21 and 40. The survey was aimed at people who had recently become Ministers or were currently considering it.</w:t>
      </w:r>
    </w:p>
    <w:p>
      <w:pPr>
        <w:spacing w:after="160"/>
      </w:pPr>
      <w:r>
        <w:rPr>
          <w:rFonts w:ascii="Arial" w:cs="Arial" w:eastAsia="Arial" w:hAnsi="Arial"/>
          <w:sz w:val="22"/>
          <w:szCs w:val="22"/>
        </w:rPr>
        <w:t xml:space="preserve">The key issues included: the way Ministers were treated by their churches, a lack of good role models, confusion about the nature of the 'call' that they should expect to feel, finance, especially to fund training, the availability of preaching opportunities, the lack of clear training and development paths, and the feminisation of the church. Equally, there were other disadvantages of life as a Minister which did not prove to be a barrier such as loneliness and the excessive workload."</w:t>
      </w:r>
    </w:p>
    <w:p>
      <w:pPr>
        <w:spacing w:after="160"/>
      </w:pPr>
      <w:r>
        <w:rPr>
          <w:rFonts w:ascii="Arial" w:cs="Arial" w:eastAsia="Arial" w:hAnsi="Arial"/>
          <w:sz w:val="22"/>
          <w:szCs w:val="22"/>
        </w:rPr>
        <w:t xml:space="preserve">The full report can be downloaded here: http://generationnext.org.uk/pdf/MensQuestionnaireReport.pdf</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WHAT PUTS MEN OFF FROM BECOMING MINISTERS?</dc:title>
  <dc:creator>VirtueOnline Archive</dc:creator>
  <cp:lastModifiedBy>Un-named</cp:lastModifiedBy>
  <cp:revision>1</cp:revision>
  <dcterms:created xsi:type="dcterms:W3CDTF">2026-04-22T11:54:30.513Z</dcterms:created>
  <dcterms:modified xsi:type="dcterms:W3CDTF">2026-04-22T11:54:30.513Z</dcterms:modified>
</cp:coreProperties>
</file>

<file path=docProps/custom.xml><?xml version="1.0" encoding="utf-8"?>
<Properties xmlns="http://schemas.openxmlformats.org/officeDocument/2006/custom-properties" xmlns:vt="http://schemas.openxmlformats.org/officeDocument/2006/docPropsVTypes"/>
</file>