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WELBY BLASTS EVANGELICALS OVER HOMOSEXUALITY*DOFSC TRIUMPHS OVER TEC IN SC COURT</w:t>
      </w:r>
    </w:p>
    <w:p>
      <w:pPr>
        <w:pBdr>
          <w:bottom w:val="single" w:color="AAAAAA" w:sz="6"/>
        </w:pBdr>
        <w:spacing w:after="200" w:before="0"/>
      </w:pPr>
    </w:p>
    <w:p>
      <w:pPr>
        <w:spacing w:after="160"/>
      </w:pPr>
      <w:r>
        <w:rPr>
          <w:rFonts w:ascii="Arial" w:cs="Arial" w:eastAsia="Arial" w:hAnsi="Arial"/>
          <w:sz w:val="22"/>
          <w:szCs w:val="22"/>
        </w:rPr>
        <w:t xml:space="preserve">We don't need abstract teachers, but concrete, specific ones. That is why Paul calls for churches to be led by overseers who "hold firm to the trustworthy word as taught, so that he may be able to give instruction in sound doctrine and also to rebuke those who contradict it." (Titus 1:9, ESV) --- Kevin White for Mere Orthodoxy</w:t>
      </w:r>
    </w:p>
    <w:p>
      <w:pPr>
        <w:spacing w:after="160"/>
      </w:pPr>
      <w:r>
        <w:rPr>
          <w:rFonts w:ascii="Arial" w:cs="Arial" w:eastAsia="Arial" w:hAnsi="Arial"/>
          <w:sz w:val="22"/>
          <w:szCs w:val="22"/>
        </w:rPr>
        <w:t xml:space="preserve">False teachers. In telling people to "beware of false prophets" (Mt. 7:15), Jesus obviously assumed that there were such. There is no sense in putting on your garden gate the notice 'Beware of the dog' if all you have at home is a couple of cats and a budgerigar. No. Jesus warned his followers of false prophets because they already existed. We come across them on numerous occasions in the Old Testament, and Jesus seems to have regarded the Pharisees and the Sadducees in the same light. 'Blind leaders of the blind', he called them. He also implied that they would increase, and that the period preceding the end would be characterized not only by the worldwide spread of the gospel but also by the rise of false teachers who would lead many astray. We hear of them in nearly every New Testament letter. They are called either 'pseudo-prophets' as here ('prophets' presumably because they claimed divine inspiration), or 'pseudo-apostles' (because they claimed apostolic authority) or 'pseudo-teachers' or even 'pseudo-Christs' (because they made messianic pretensions or denied that Jesus was the Christ come in the flesh.) But each was 'pseudo', and "pseudos" is the Greek word for a lie. The history of the Christian church has been a long and dreary story of controversy with false teachers. Their value, in the overruling providence of God, is that they have presented the church with a challenge to think out and define the truth, but they have caused much damage. I fear there are still many in today's churches. In telling us to beware of false prophets Jesus made another assumption, namely that there is such a thing as an objective standard of truth from which the falsehood of the false prophets is to be distinguished. The very notion of 'false' prophets is meaningless otherwise. --- John R.W. Stott</w:t>
      </w:r>
    </w:p>
    <w:p>
      <w:pPr>
        <w:spacing w:after="160"/>
      </w:pPr>
      <w:r>
        <w:rPr>
          <w:rFonts w:ascii="Arial" w:cs="Arial" w:eastAsia="Arial" w:hAnsi="Arial"/>
          <w:sz w:val="22"/>
          <w:szCs w:val="22"/>
        </w:rPr>
        <w:t xml:space="preserve">Episcopal bishops have dealt with the Devil. They have jettisoned the Gospel and danced with the culture. Episcopal bishops have failed to protect, defend and proclaim the Faith once delivered to the Saints. Souls have been and are being lost as a result while their churches empty and stand vacant. --- Mary Ann Mueller, VOL correspondent</w:t>
      </w:r>
    </w:p>
    <w:p>
      <w:pPr>
        <w:spacing w:after="160"/>
      </w:pPr>
      <w:r>
        <w:rPr>
          <w:rFonts w:ascii="Arial" w:cs="Arial" w:eastAsia="Arial" w:hAnsi="Arial"/>
          <w:sz w:val="22"/>
          <w:szCs w:val="22"/>
        </w:rPr>
        <w:t xml:space="preserve">GAFCON provides a long term solution to both the challenges of the world and the ills of the Anglican Communion. It is not an attempt to stage a symbolic demonstration against liberal spiritual failures. It is a movement to release life. --- Bishop Bill Atwood</w:t>
      </w:r>
    </w:p>
    <w:p>
      <w:pPr>
        <w:spacing w:after="160"/>
      </w:pPr>
      <w:r>
        <w:rPr>
          <w:rFonts w:ascii="Arial" w:cs="Arial" w:eastAsia="Arial" w:hAnsi="Arial"/>
          <w:sz w:val="22"/>
          <w:szCs w:val="22"/>
        </w:rPr>
        <w:t xml:space="preserve">The job of the Christian is not to rescue the church from its radical position and make it something more in tune with the spirit of the age. The job of the Christian is to humbly accept what the Lord has revealed and then stand up for Jesus through the witness of a life totally given to God. For he is the one who leads us not the world in which we live, torn apart as it is by violence, sin and selfishness. --- Fr. Ed Tomlinson Though I remain an atheist, I have learned how to live soulfully from Frances Sweeney and Cardinal O'Connor. So I must keep on writing about what so much of the world doesn't seem to care about -- the killing of Christians. --- Nat Hentoff from the Jewish World Review</w:t>
      </w:r>
    </w:p>
    <w:p>
      <w:pPr>
        <w:spacing w:after="160"/>
      </w:pPr>
      <w:r>
        <w:rPr>
          <w:rFonts w:ascii="Arial" w:cs="Arial" w:eastAsia="Arial" w:hAnsi="Arial"/>
          <w:sz w:val="22"/>
          <w:szCs w:val="22"/>
        </w:rPr>
        <w:t xml:space="preserve">The liberal left has always said ...tolerance, tolerance, tolerance. Where is their tolerance for my freedom to disagree with them? --- Vicki Scheenstra from The Richmond Examiner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30, 2013</w:t>
      </w:r>
    </w:p>
    <w:p>
      <w:pPr>
        <w:spacing w:after="160"/>
      </w:pPr>
      <w:r>
        <w:rPr>
          <w:rFonts w:ascii="Arial" w:cs="Arial" w:eastAsia="Arial" w:hAnsi="Arial"/>
          <w:sz w:val="22"/>
          <w:szCs w:val="22"/>
        </w:rPr>
        <w:t xml:space="preserve">Liberal Episcopal clergy and their pro-gay and gay acolytes love to talk endlessly about God's love for absolutely everybody. It is the constant mantra of homosexuals like Louie Crew and bishops like Gene Robinson.</w:t>
      </w:r>
    </w:p>
    <w:p>
      <w:pPr>
        <w:spacing w:after="160"/>
      </w:pPr>
      <w:r>
        <w:rPr>
          <w:rFonts w:ascii="Arial" w:cs="Arial" w:eastAsia="Arial" w:hAnsi="Arial"/>
          <w:sz w:val="22"/>
          <w:szCs w:val="22"/>
        </w:rPr>
        <w:t xml:space="preserve">It is seductive and a giant half truth. I saw it again this week. An article in the Episcopal News Service read Born to be 'bikers': Motorcycle ministries reach out to under-served Fair enough. Bikers need Jesus. Who would argue with that?</w:t>
      </w:r>
    </w:p>
    <w:p>
      <w:pPr>
        <w:spacing w:after="160"/>
      </w:pPr>
      <w:r>
        <w:rPr>
          <w:rFonts w:ascii="Arial" w:cs="Arial" w:eastAsia="Arial" w:hAnsi="Arial"/>
          <w:sz w:val="22"/>
          <w:szCs w:val="22"/>
        </w:rPr>
        <w:t xml:space="preserve">The Rev. Canon William "Jay" Geisler has baptized during a biker rally over a motorcycle sidecar and performed weddings with the bridal couple in black leather. He sparked rousing cheers when he told mourners "there's only two types of bikers - those who have gone down and those who will go down," the opening paragraph read.</w:t>
      </w:r>
    </w:p>
    <w:p>
      <w:pPr>
        <w:spacing w:after="160"/>
      </w:pPr>
      <w:r>
        <w:rPr>
          <w:rFonts w:ascii="Arial" w:cs="Arial" w:eastAsia="Arial" w:hAnsi="Arial"/>
          <w:sz w:val="22"/>
          <w:szCs w:val="22"/>
        </w:rPr>
        <w:t xml:space="preserve">"Someone got up [at a funeral] and asked 'where's Billy?' and I started talking about God's love for all of us. I said he's with God of course," Geisler recalled during a recent interview. "Everybody erupted with cheers of happiness, because they've been told they're bad people."</w:t>
      </w:r>
    </w:p>
    <w:p>
      <w:pPr>
        <w:spacing w:after="160"/>
      </w:pPr>
      <w:r>
        <w:rPr>
          <w:rFonts w:ascii="Arial" w:cs="Arial" w:eastAsia="Arial" w:hAnsi="Arial"/>
          <w:sz w:val="22"/>
          <w:szCs w:val="22"/>
        </w:rPr>
        <w:t xml:space="preserve">To tell bikers, or anyone for that matter, that God loves them unconditionally without adding that His love sent His Son to die on a cross for their sins, demanding repentance and faith is to short change the gospel and to denude the love of God of its real core, essence and meaning. It is to truncate it and leave the love of God hanging like a 'hanging chad' over people and keep them in bondage to their sins. God demonstrated His love at the Cross. When Christ hung, and bled, and died, it was God saying to the world, "I love you." The truncated Episcopal "love" version saves no one and nothing.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Syria was on the mind of at least two archbishops of Canterbury this week. Archbishops, past and present, urged caution in Syria intervention. Both Archbishop of Canterbury Justin Welby and one of his predecessors, George Carey warned of the consequences of military action in Syria.</w:t>
      </w:r>
    </w:p>
    <w:p>
      <w:pPr>
        <w:spacing w:after="160"/>
      </w:pPr>
      <w:r>
        <w:rPr>
          <w:rFonts w:ascii="Arial" w:cs="Arial" w:eastAsia="Arial" w:hAnsi="Arial"/>
          <w:sz w:val="22"/>
          <w:szCs w:val="22"/>
        </w:rPr>
        <w:t xml:space="preserve">Speaking to "The Telegraph", Welby said U.K. Members of Parliament must be sure about the facts on the ground before acting amid "a really delicate and dangerous situation."</w:t>
      </w:r>
    </w:p>
    <w:p>
      <w:pPr>
        <w:spacing w:after="160"/>
      </w:pPr>
      <w:r>
        <w:rPr>
          <w:rFonts w:ascii="Arial" w:cs="Arial" w:eastAsia="Arial" w:hAnsi="Arial"/>
          <w:sz w:val="22"/>
          <w:szCs w:val="22"/>
        </w:rPr>
        <w:t xml:space="preserve">Welby, who is a member of the House of Lords, said there are "numerous intermediate steps" to consider between doing nothing and regime change, adding there is no "good answer" or any simple solutions.</w:t>
      </w:r>
    </w:p>
    <w:p>
      <w:pPr>
        <w:spacing w:after="160"/>
      </w:pPr>
      <w:r>
        <w:rPr>
          <w:rFonts w:ascii="Arial" w:cs="Arial" w:eastAsia="Arial" w:hAnsi="Arial"/>
          <w:sz w:val="22"/>
          <w:szCs w:val="22"/>
        </w:rPr>
        <w:t xml:space="preserve">Lord Carey of Clifton, who was Archbishop of Canterbury from 1991 until 2002, said armed intervention in Syria could lead to a regional war.</w:t>
      </w:r>
    </w:p>
    <w:p>
      <w:pPr>
        <w:spacing w:after="160"/>
      </w:pPr>
      <w:r>
        <w:rPr>
          <w:rFonts w:ascii="Arial" w:cs="Arial" w:eastAsia="Arial" w:hAnsi="Arial"/>
          <w:sz w:val="22"/>
          <w:szCs w:val="22"/>
        </w:rPr>
        <w:t xml:space="preserve">He said he shared the U.K. prime minister's outrage at a government using chemical weapons against its own people, but was opposed to the U.K. entering into the conflict in Syria.</w:t>
      </w:r>
    </w:p>
    <w:p>
      <w:pPr>
        <w:spacing w:after="160"/>
      </w:pPr>
      <w:r>
        <w:rPr>
          <w:rFonts w:ascii="Arial" w:cs="Arial" w:eastAsia="Arial" w:hAnsi="Arial"/>
          <w:sz w:val="22"/>
          <w:szCs w:val="22"/>
        </w:rPr>
        <w:t xml:space="preserve">In the interview with "The Telegraph", Welby also highlighted the plight of Christians in the region saying that people there have a "terrible sense of fear about what might come out of, what might be happening in the next few weeks."</w:t>
      </w:r>
    </w:p>
    <w:p>
      <w:pPr>
        <w:spacing w:after="160"/>
      </w:pPr>
      <w:r>
        <w:rPr>
          <w:rFonts w:ascii="Arial" w:cs="Arial" w:eastAsia="Arial" w:hAnsi="Arial"/>
          <w:sz w:val="22"/>
          <w:szCs w:val="22"/>
        </w:rPr>
        <w:t xml:space="preserve">His immediate predecessor, Rowan Williams, has said nothing publicly on the subject of military intervention in Syria. However, he recently highlighted the persecution of Christians in countries around the world. Speaking to an audience at the Edinburgh International Book Festival, Lord Williams, who is now Master of Cambridge's Magdalene College, told an audience that he has Christian friends in Syria who have disappeared and "whose fate remains unknown."</w:t>
      </w:r>
    </w:p>
    <w:p>
      <w:pPr>
        <w:spacing w:after="160"/>
      </w:pPr>
      <w:r>
        <w:rPr>
          <w:rFonts w:ascii="Arial" w:cs="Arial" w:eastAsia="Arial" w:hAnsi="Arial"/>
          <w:sz w:val="22"/>
          <w:szCs w:val="22"/>
        </w:rPr>
        <w:t xml:space="preserve">Here is what Welby said in the House of Lords. "My Lords, I welcome very much the opportunity to speak later in this debate because of the extraordinary quality of many of the contributions that have been made and how much one can learn by listening to them. Like many noble Lords I have some experience in the region, partly from this role that I have and from recent visits and contact with many faith leaders of all three Abrahamic faiths, and through 10 years of, from time to time, working on reconciliation projects.</w:t>
      </w:r>
    </w:p>
    <w:p>
      <w:pPr>
        <w:spacing w:after="160"/>
      </w:pPr>
      <w:r>
        <w:rPr>
          <w:rFonts w:ascii="Arial" w:cs="Arial" w:eastAsia="Arial" w:hAnsi="Arial"/>
          <w:sz w:val="22"/>
          <w:szCs w:val="22"/>
        </w:rPr>
        <w:t xml:space="preserve">"I do not intend to repeat the powerful points that have been made on international law, which is itself based on the Christian theory of just war. That has been said very eloquently. However, I want to pick up a couple of points. First, it has been said, quite rightly, that there is as much risk in inaction as there is in action. In a conflict in another part of the world-a civil conflict in which I was mediating some years ago-a general said to me, "We have to learn that there are intermediate steps between being in barracks and opening fire". The reality is that, until we are sure that all those intermediate steps have been pursued, just war theory says that the step of opening fire is one that must only be taken when there is no possible alternative whatever under any circumstances. As the noble Lord, Lord Alli, just said very clearly and very eloquently, the consequences are totally out of our hands once it has started.</w:t>
      </w:r>
    </w:p>
    <w:p>
      <w:pPr>
        <w:spacing w:after="160"/>
      </w:pPr>
      <w:r>
        <w:rPr>
          <w:rFonts w:ascii="Arial" w:cs="Arial" w:eastAsia="Arial" w:hAnsi="Arial"/>
          <w:sz w:val="22"/>
          <w:szCs w:val="22"/>
        </w:rPr>
        <w:t xml:space="preserve">"Some consequences we can predict. We have heard already about Lebanon and about Iran, particularly the effect that an intervention would cause on the new Government in Iran as they are humiliated by such an intervention. However, there is a further point. I talked to a very senior Christian leader in the region yesterday and he said that intervention from abroad will declare open season on the Christian communities. They have already been devastated. There were 2 million Christians in Iraq 12 years ago; there are fewer than 500,000 today. These are churches that do not just go back to St Paul but, in the case of Damascus and Antioch, predate him. They will surely suffer terribly, as they already are, if action goes ahead. That consequence has to be weighed against the consequences of inaction.</w:t>
      </w:r>
    </w:p>
    <w:p>
      <w:pPr>
        <w:spacing w:after="160"/>
      </w:pPr>
      <w:r>
        <w:rPr>
          <w:rFonts w:ascii="Arial" w:cs="Arial" w:eastAsia="Arial" w:hAnsi="Arial"/>
          <w:sz w:val="22"/>
          <w:szCs w:val="22"/>
        </w:rPr>
        <w:t xml:space="preserve">"In civil wars, those who are internal to the civil conflict fight for their lives, necessarily. Those who are external have a responsibility, if they get involved at all, to fight for the outcome. That outcome must be one that improves the chances of long-term peace and reconciliation. If we take action that diminishes the chance for peace and reconciliation, when inevitably a political solution has to be found, whether it is near-term or in the long-term future, then we will have contributed to more killing, and this war will be deeply unjust.</w:t>
      </w:r>
    </w:p>
    <w:p>
      <w:pPr>
        <w:spacing w:after="160"/>
      </w:pPr>
      <w:r>
        <w:rPr>
          <w:rFonts w:ascii="Arial" w:cs="Arial" w:eastAsia="Arial" w:hAnsi="Arial"/>
          <w:sz w:val="22"/>
          <w:szCs w:val="22"/>
        </w:rPr>
        <w:t xml:space="preserve">"In consequence, I feel that any intervention must be effective in terms of preventing any further use of chemical weapons. I have not yet heard that that has been adequately demonstrated as likely. It must effectively deal with those who are promoting the use of chemical weapons. It must also have a third aim, which is somewhere in the strategy: there must be more chance of a Syria and of a Middle East in which there are not millions of refugees and these haunting pictures are not the stuff of our evening viewing."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Six Communion Partner bishops (Greg Brewer, Paul Lambert, Ed Little, Dan Martins, Ed Salmon and Michael Smith) made a visit to Archbishop Justin Welby at his residence in Canterbury, England last week. "It is our vocation as Communion Partners to navigate this narrow path between two dangerous extremes as we pursue the mission of the Church "to restore all people to unity with God and each other in Christ," they said. They prayed together and discussed a range of issues concerning the Anglican Communion and The Episcopal Church.</w:t>
      </w:r>
    </w:p>
    <w:p>
      <w:pPr>
        <w:spacing w:after="160"/>
      </w:pPr>
      <w:r>
        <w:rPr>
          <w:rFonts w:ascii="Arial" w:cs="Arial" w:eastAsia="Arial" w:hAnsi="Arial"/>
          <w:sz w:val="22"/>
          <w:szCs w:val="22"/>
        </w:rPr>
        <w:t xml:space="preserve">All well and good. But who are the "dangerous extremes" they wrote about in their communique? When I asked Bishop Brewer, he wouldn't say. Presuming that one extreme is PB Jefferts Schori and the mostly liberal HOB, the other extreme must be ACNA/FCA/GAFCON. Which is ironic as Brewer led worship at GAFCON I. You can read my take here on the two views in the Anglican Communion or in today's digest. http://tinyurl.com/pcl7wof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it looked as though Archbishop Justin Welby might actually get tough on homosexuals who are bent on twisting marriage and the Church of England itself into a sexual pretzel, he made comments this week that will undoubtedly infuriate Global South Anglican leaders.</w:t>
      </w:r>
    </w:p>
    <w:p>
      <w:pPr>
        <w:spacing w:after="160"/>
      </w:pPr>
      <w:r>
        <w:rPr>
          <w:rFonts w:ascii="Arial" w:cs="Arial" w:eastAsia="Arial" w:hAnsi="Arial"/>
          <w:sz w:val="22"/>
          <w:szCs w:val="22"/>
        </w:rPr>
        <w:t xml:space="preserve">He told an audience of traditional born-again Christians that they must "repent" over the way gay and lesbian people have been treated in the past saying most young people view Christians as no better than racists on the issue.</w:t>
      </w:r>
    </w:p>
    <w:p>
      <w:pPr>
        <w:spacing w:after="160"/>
      </w:pPr>
      <w:r>
        <w:rPr>
          <w:rFonts w:ascii="Arial" w:cs="Arial" w:eastAsia="Arial" w:hAnsi="Arial"/>
          <w:sz w:val="22"/>
          <w:szCs w:val="22"/>
        </w:rPr>
        <w:t xml:space="preserve">Welby, who as a young priest once opposed allowing gay couples to adopt children, said the church now must face up to what amounts to one of the most rapid changes in public attitudes ever.</w:t>
      </w:r>
    </w:p>
    <w:p>
      <w:pPr>
        <w:spacing w:after="160"/>
      </w:pPr>
      <w:r>
        <w:rPr>
          <w:rFonts w:ascii="Arial" w:cs="Arial" w:eastAsia="Arial" w:hAnsi="Arial"/>
          <w:sz w:val="22"/>
          <w:szCs w:val="22"/>
        </w:rPr>
        <w:t xml:space="preserve">While insisting that he did not regret voting against same-sex marriage in the House of Lords, he admitted that his own mind is not yet "clear" on the wider issues, which he is continuing to think about. Shades of Rowan Williams. He then admitted that, despite its strong official opposition to allowing same-sex couples to marry, the Church is still "deeply and profoundly divided" over gay marriage.</w:t>
      </w:r>
    </w:p>
    <w:p>
      <w:pPr>
        <w:spacing w:after="160"/>
      </w:pPr>
      <w:r>
        <w:rPr>
          <w:rFonts w:ascii="Arial" w:cs="Arial" w:eastAsia="Arial" w:hAnsi="Arial"/>
          <w:sz w:val="22"/>
          <w:szCs w:val="22"/>
        </w:rPr>
        <w:t xml:space="preserve">He told the General Synod in July that the strength of feeling he encountered in support prompted him to reassess his own beliefs and urged them to face up to a "revolution" in attitudes on sexuality.</w:t>
      </w:r>
    </w:p>
    <w:p>
      <w:pPr>
        <w:spacing w:after="160"/>
      </w:pPr>
      <w:r>
        <w:rPr>
          <w:rFonts w:ascii="Arial" w:cs="Arial" w:eastAsia="Arial" w:hAnsi="Arial"/>
          <w:sz w:val="22"/>
          <w:szCs w:val="22"/>
        </w:rPr>
        <w:t xml:space="preserve">This prompted one blogger to say that a man whose theology is based on polls of people under 35 rather than the truth revealed in Jesus should be thinking about a job other than the Archbishop of Canterbury.</w:t>
      </w:r>
    </w:p>
    <w:p>
      <w:pPr>
        <w:spacing w:after="160"/>
      </w:pPr>
      <w:r>
        <w:rPr>
          <w:rFonts w:ascii="Arial" w:cs="Arial" w:eastAsia="Arial" w:hAnsi="Arial"/>
          <w:sz w:val="22"/>
          <w:szCs w:val="22"/>
        </w:rPr>
        <w:t xml:space="preserve">"What young people need and expect from us is the truth, not affirmation and blessing of their mistakes...how unloving, how contrary to the pastoral ministry of the church, how undermining of our integrity as mature Christians, what a false teaching, what a betrayal of Christ. I must say...I have never heard anything so weak in almost 40 years as an Anglican priest. No wonder the pews are empty in England. No wonder he got along so well with the Communion Partner Bishops who just went over to see him."</w:t>
      </w:r>
    </w:p>
    <w:p>
      <w:pPr>
        <w:spacing w:after="160"/>
      </w:pPr>
      <w:r>
        <w:rPr>
          <w:rFonts w:ascii="Arial" w:cs="Arial" w:eastAsia="Arial" w:hAnsi="Arial"/>
          <w:sz w:val="22"/>
          <w:szCs w:val="22"/>
        </w:rPr>
        <w:t xml:space="preserve">Welby is delusional if he thinks that the GAFCON Primates are going to be moved to reconciling with Jefferts Schori on this argument. The question must be asked, is Welby more dangerous than Rowan Williams because he DOES believe the gospel but compromises on this issue? We wait for the other shoe to drop.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there is any doubt on where the Global South stands, read what Uganda Archbishop Stanley Ntagali had to say about homosexuality to a group of retired bishops of the church of Uganda who gathered recently on their first retreat.</w:t>
      </w:r>
    </w:p>
    <w:p>
      <w:pPr>
        <w:spacing w:after="160"/>
      </w:pPr>
      <w:r>
        <w:rPr>
          <w:rFonts w:ascii="Arial" w:cs="Arial" w:eastAsia="Arial" w:hAnsi="Arial"/>
          <w:sz w:val="22"/>
          <w:szCs w:val="22"/>
        </w:rPr>
        <w:t xml:space="preserve">He backed a line, taken by his two predecessors, in condemning the consecration of gay bishops as unbiblical and a violation of the Anglican community agreements.</w:t>
      </w:r>
    </w:p>
    <w:p>
      <w:pPr>
        <w:spacing w:after="160"/>
      </w:pPr>
      <w:r>
        <w:rPr>
          <w:rFonts w:ascii="Arial" w:cs="Arial" w:eastAsia="Arial" w:hAnsi="Arial"/>
          <w:sz w:val="22"/>
          <w:szCs w:val="22"/>
        </w:rPr>
        <w:t xml:space="preserve">"This decision only makes the brokenness of the Anglican communion worse, has torn it to the deepest level and it is particularly disheartening coming from the mother church." He added that the consecration of gay bishops has already infected the Anglican Church in Canada, England, the Scottish Episcopal church, the Church of Wales and the Anglican church of southern Africa.</w:t>
      </w:r>
    </w:p>
    <w:p>
      <w:pPr>
        <w:spacing w:after="160"/>
      </w:pPr>
      <w:r>
        <w:rPr>
          <w:rFonts w:ascii="Arial" w:cs="Arial" w:eastAsia="Arial" w:hAnsi="Arial"/>
          <w:sz w:val="22"/>
          <w:szCs w:val="22"/>
        </w:rPr>
        <w:t xml:space="preserve">In January of this year, the Church of England's House of Bishops resolved that clergy in civil partnerships are eligible to become bishops. Ntagali said this decision is no different than allowing gay bishops, which violates the biblical faith and agreements within the Anglican Communion.</w:t>
      </w:r>
    </w:p>
    <w:p>
      <w:pPr>
        <w:spacing w:after="160"/>
      </w:pPr>
      <w:r>
        <w:rPr>
          <w:rFonts w:ascii="Arial" w:cs="Arial" w:eastAsia="Arial" w:hAnsi="Arial"/>
          <w:sz w:val="22"/>
          <w:szCs w:val="22"/>
        </w:rPr>
        <w:t xml:space="preserve">One hopes Welby reads this and understands that the Global South, who makes up the vast majority of the Anglican Communion, will never concede anything on sodomy.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proposed merger of two leading Continuing Churches, the Anglican Province of America (APA) and the Anglican Church in America (ACA) hit a roadblock this week.</w:t>
      </w:r>
    </w:p>
    <w:p>
      <w:pPr>
        <w:spacing w:after="160"/>
      </w:pPr>
      <w:r>
        <w:rPr>
          <w:rFonts w:ascii="Arial" w:cs="Arial" w:eastAsia="Arial" w:hAnsi="Arial"/>
          <w:sz w:val="22"/>
          <w:szCs w:val="22"/>
        </w:rPr>
        <w:t xml:space="preserve">According to a memo sent to VOL, the Standing Committee of the APA Diocese of Mid-America (DMA) says it cannot proceed with merger talks because of "grave concerns" about the present leadership of the ACA, "given past actions." A motion was unanimously passed by the Standing Committee on August 9 as the consensus of the 4th Synod of the DMA held in La Porte, Indiana.</w:t>
      </w:r>
    </w:p>
    <w:p>
      <w:pPr>
        <w:spacing w:after="160"/>
      </w:pPr>
      <w:r>
        <w:rPr>
          <w:rFonts w:ascii="Arial" w:cs="Arial" w:eastAsia="Arial" w:hAnsi="Arial"/>
          <w:sz w:val="22"/>
          <w:szCs w:val="22"/>
        </w:rPr>
        <w:t xml:space="preserve">The DMA also said they had received inadequate information from the Intercommunion Committee and said that all information (minutes, understandings, agreements, resolutions, etc.) concerning the proposed merger of the APA/ACA merger must now be sent to the President of the DMA Standing Committee for appropriate distribution and discussion.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judge dismissed a federal case against Bishop Mark Lawrence this week. U.S. District Court Judge Weston C. Houck dismissed a federal trademark lawsuit filed by Episcopal Church Bishop Charles vonRosenberg against Bishop of the Diocese of South Carolina Mark Lawrence.</w:t>
      </w:r>
    </w:p>
    <w:p>
      <w:pPr>
        <w:spacing w:after="160"/>
      </w:pPr>
      <w:r>
        <w:rPr>
          <w:rFonts w:ascii="Arial" w:cs="Arial" w:eastAsia="Arial" w:hAnsi="Arial"/>
          <w:sz w:val="22"/>
          <w:szCs w:val="22"/>
        </w:rPr>
        <w:t xml:space="preserve">The decision acknowledges the authority of the Circuit Court of South Carolina to decide the rightful owner of the names, symbols and property of the Diocese of South Carolina.</w:t>
      </w:r>
    </w:p>
    <w:p>
      <w:pPr>
        <w:spacing w:after="160"/>
      </w:pPr>
      <w:r>
        <w:rPr>
          <w:rFonts w:ascii="Arial" w:cs="Arial" w:eastAsia="Arial" w:hAnsi="Arial"/>
          <w:sz w:val="22"/>
          <w:szCs w:val="22"/>
        </w:rPr>
        <w:t xml:space="preserve">"The sum of all disputes and conflicts arising in the wake of the Diocese's estrangement from [the Episcopal Church] are more appropriately before, and will more comprehensively be resolved, in South Carolina state court," stated Judge Houck in the order dismissing Bishop vonRosenberg's lawsuit and denying his motion for an injunction to prohibit Bishop Lawrence from acting as bishop of the Diocese of South Carolina.</w:t>
      </w:r>
    </w:p>
    <w:p>
      <w:pPr>
        <w:spacing w:after="160"/>
      </w:pPr>
      <w:r>
        <w:rPr>
          <w:rFonts w:ascii="Arial" w:cs="Arial" w:eastAsia="Arial" w:hAnsi="Arial"/>
          <w:sz w:val="22"/>
          <w:szCs w:val="22"/>
        </w:rPr>
        <w:t xml:space="preserve">In January, the Diocese and several of its parishes filed a lawsuit asking the state court to issue a declaratory judgment against The Episcopal Church (TEC) to protect the Diocese's real, personal and intellectual property and that of its parishes.</w:t>
      </w:r>
    </w:p>
    <w:p>
      <w:pPr>
        <w:spacing w:after="160"/>
      </w:pPr>
      <w:r>
        <w:rPr>
          <w:rFonts w:ascii="Arial" w:cs="Arial" w:eastAsia="Arial" w:hAnsi="Arial"/>
          <w:sz w:val="22"/>
          <w:szCs w:val="22"/>
        </w:rPr>
        <w:t xml:space="preserve">VOL correspondent Ladson F. Mills III has weighed in on this. You can read his excellent analysis of this situation here or in today's digest. http://tinyurl.com/njswr43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GAFCON II. The latest word is that the new Primate of Tanzania is not attending GAFCON II because he will not sign the Jerusalem Declaration. Also, he believes individual dioceses can have relations with TEC . There's a lot of back channel diplomacy going on right now. I'm told that the new Tanzanian Archbishop Jacob Erasto Chimeledya is trying to have it both ways and doesn't want to come out in the open. He's dodging in the shadows right now. He's being pressured to make moves that will put him out in the open, said a source.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Syria to Iran, from Iraq to Egypt, from Pakistan to Turkey, Christians have become both targets and collateral damage in the raging internecine wars between Sunni and Shia, Hamas and Hezbollah, Muslim Brotherhood and ordinary Egyptian Muslims who want democracy and freedom.</w:t>
      </w:r>
    </w:p>
    <w:p>
      <w:pPr>
        <w:spacing w:after="160"/>
      </w:pPr>
      <w:r>
        <w:rPr>
          <w:rFonts w:ascii="Arial" w:cs="Arial" w:eastAsia="Arial" w:hAnsi="Arial"/>
          <w:sz w:val="22"/>
          <w:szCs w:val="22"/>
        </w:rPr>
        <w:t xml:space="preserve">The result has been a vast exodus of Christians, mostly Coptic, from Egypt, the destruction of whole Christian villages in Syria, the ongoing brutal killing of Christians in Iraq, the jailing of Christians in Iran, the takeover of Christian holy places in Turkey and much more.</w:t>
      </w:r>
    </w:p>
    <w:p>
      <w:pPr>
        <w:spacing w:after="160"/>
      </w:pPr>
      <w:r>
        <w:rPr>
          <w:rFonts w:ascii="Arial" w:cs="Arial" w:eastAsia="Arial" w:hAnsi="Arial"/>
          <w:sz w:val="22"/>
          <w:szCs w:val="22"/>
        </w:rPr>
        <w:t xml:space="preserve">Professor Richard L. Russell, writing for the "National Interest", notes that while Americans of all political stripes have embraced the promotion of democracy as a centerpiece of U.S. foreign policy, this American democracy crusade has caused huge -- largely overlooked -- collateral damage since the 9/11 Al Qaeda attacks against the United States in 2001.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Mary Ann Mueller took TEC's House of Bishops to task this week with a brilliant analysis of the current situation. She called the successors of the Apostles to repentance.</w:t>
      </w:r>
    </w:p>
    <w:p>
      <w:pPr>
        <w:spacing w:after="160"/>
      </w:pPr>
      <w:r>
        <w:rPr>
          <w:rFonts w:ascii="Arial" w:cs="Arial" w:eastAsia="Arial" w:hAnsi="Arial"/>
          <w:sz w:val="22"/>
          <w:szCs w:val="22"/>
        </w:rPr>
        <w:t xml:space="preserve">The Episcopal House of Bishops is slated to meet next month in Nashville. The bishops are to use this time to meet and interact with each other, discuss the affairs of the church, and spend some time listening to the Lord to seek His direction in their lives and for the church. The theme for their gathering is "Transforming Loss into New Possibilities" and focusing on mission. I have a perfect speaker in mind for them - his last name begins with the letter "V".</w:t>
      </w:r>
    </w:p>
    <w:p>
      <w:pPr>
        <w:spacing w:after="160"/>
      </w:pPr>
      <w:r>
        <w:rPr>
          <w:rFonts w:ascii="Arial" w:cs="Arial" w:eastAsia="Arial" w:hAnsi="Arial"/>
          <w:sz w:val="22"/>
          <w:szCs w:val="22"/>
        </w:rPr>
        <w:t xml:space="preserve">Last week a Roman Catholic Internet commentator took the U.S. Catholic Conference of Bishops to task for their failure to protect the Faith once delivered from outside influence and for crawling into bed with the liberal Democrats -- President Barack Obama in particular.</w:t>
      </w:r>
    </w:p>
    <w:p>
      <w:pPr>
        <w:spacing w:after="160"/>
      </w:pPr>
      <w:r>
        <w:rPr>
          <w:rFonts w:ascii="Arial" w:cs="Arial" w:eastAsia="Arial" w:hAnsi="Arial"/>
          <w:sz w:val="22"/>
          <w:szCs w:val="22"/>
        </w:rPr>
        <w:t xml:space="preserve">Michael Voris, founder of Church Militant TV, an internet digital television website, takes no prisoners. His flagship program "The Vortex: Where lies and falsehoods are trapped and exposed" is a daily polemic offering of solid Roman Catholic apologetics. The Vortex is a program similar in nature to David Virtue's Exclusive News Analysis at VirtueOnline. You can read more here or in today's digest. http://tinyurl.com/prdqqxj</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letter from Bishop Lee and Bishop Buchanan on reunifying Illinois dioceses appeared late Thursday that will become effective this Sunday, September 1, the fifteenth Sunday after Pentecost.</w:t>
      </w:r>
    </w:p>
    <w:p>
      <w:pPr>
        <w:spacing w:after="160"/>
      </w:pPr>
      <w:r>
        <w:rPr>
          <w:rFonts w:ascii="Arial" w:cs="Arial" w:eastAsia="Arial" w:hAnsi="Arial"/>
          <w:sz w:val="22"/>
          <w:szCs w:val="22"/>
        </w:rPr>
        <w:t xml:space="preserve">June 6 conventions, meeting concurrently in Chicago and Peoria, unanimously approved the reunion. Consent of a majority of bishops and standing committees in The Episcopal Church has now also been obtained.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situation in Syria is heating up so much so that both U.S. lawmakers and Christians are weighing in on the situation. Lawmakers want congressional approval before Obama acts. But the Mayor of London, Boris Johnson issued a stinging rebuke to David Cameron's naïve support of Syrian rebels. He warned that as Britain supplies rebels with weaponry, they will have no means of preventing those weapons from ending up in the hands of "al Qaida-affiliated thugs" associated with government opposition. As an example of the radical Islam of the rebels, Johnson described an incident in Aleppo where a 15-year-old boy was taken away and beaten and then summarily executed by Islamist rebels for making a joking reference to the Prophet Mohammed.</w:t>
      </w:r>
    </w:p>
    <w:p>
      <w:pPr>
        <w:spacing w:after="160"/>
      </w:pPr>
      <w:r>
        <w:rPr>
          <w:rFonts w:ascii="Arial" w:cs="Arial" w:eastAsia="Arial" w:hAnsi="Arial"/>
          <w:sz w:val="22"/>
          <w:szCs w:val="22"/>
        </w:rPr>
        <w:t xml:space="preserve">In an article for the "Daily Telegraph", Johnson joined other prominent spokespeople, including the Archbishop of York, in warning the British Government not to meddle in the Syrian crisis.</w:t>
      </w:r>
    </w:p>
    <w:p>
      <w:pPr>
        <w:spacing w:after="160"/>
      </w:pPr>
      <w:r>
        <w:rPr>
          <w:rFonts w:ascii="Arial" w:cs="Arial" w:eastAsia="Arial" w:hAnsi="Arial"/>
          <w:sz w:val="22"/>
          <w:szCs w:val="22"/>
        </w:rPr>
        <w:t xml:space="preserve">"Odious, twisted, hate-filled thugs; arrogant and inadequate creeps, intoxicated by the pathetic illusion of power that comes with guns; poisoned by a perversion of religion into a contempt for all norms of civilized behavior," the London Mayor wrote.</w:t>
      </w:r>
    </w:p>
    <w:p>
      <w:pPr>
        <w:spacing w:after="160"/>
      </w:pPr>
      <w:r>
        <w:rPr>
          <w:rFonts w:ascii="Arial" w:cs="Arial" w:eastAsia="Arial" w:hAnsi="Arial"/>
          <w:sz w:val="22"/>
          <w:szCs w:val="22"/>
        </w:rPr>
        <w:t xml:space="preserve">He continued "They are fighting not for freedom but for a terrifying Islamic state in which they would have the whip hand - and yet there is no dodging or fudging the matter: these are among the Syrian rebels who are hoping now to benefit from the flow of Western arms.</w:t>
      </w:r>
    </w:p>
    <w:p>
      <w:pPr>
        <w:spacing w:after="160"/>
      </w:pPr>
      <w:r>
        <w:rPr>
          <w:rFonts w:ascii="Arial" w:cs="Arial" w:eastAsia="Arial" w:hAnsi="Arial"/>
          <w:sz w:val="22"/>
          <w:szCs w:val="22"/>
        </w:rPr>
        <w:t xml:space="preserve">"How is it supposed to work? How are we meant to furnish machine guns and anti-tank weapons to one set of opposition forces, without them ending up in the hands of men like the al Qaida-affiliated thugs who executed a child for telling a joke? "This is not the moment to send more arms. This is the moment for a total ceasefire, an end to the madness.</w:t>
      </w:r>
    </w:p>
    <w:p>
      <w:pPr>
        <w:spacing w:after="160"/>
      </w:pPr>
      <w:r>
        <w:rPr>
          <w:rFonts w:ascii="Arial" w:cs="Arial" w:eastAsia="Arial" w:hAnsi="Arial"/>
          <w:sz w:val="22"/>
          <w:szCs w:val="22"/>
        </w:rPr>
        <w:t xml:space="preserve">"We can't use Syria as an arena for geopolitical point-scoring or muscle-flexing, and we won't get a ceasefire by pressing weapons into the hands of maniacs."</w:t>
      </w:r>
    </w:p>
    <w:p>
      <w:pPr>
        <w:spacing w:after="160"/>
      </w:pPr>
      <w:r>
        <w:rPr>
          <w:rFonts w:ascii="Arial" w:cs="Arial" w:eastAsia="Arial" w:hAnsi="Arial"/>
          <w:sz w:val="22"/>
          <w:szCs w:val="22"/>
        </w:rPr>
        <w:t xml:space="preserve">CANA bishop Julian Dobbs also urged Obama to consider the Christian minorities in Syria if the military takes action. In an Open Letter to the President of the United States, he urges him to consider the consequences for Christian minorities across the country if the United States and her allies initiate any military action.</w:t>
      </w:r>
    </w:p>
    <w:p>
      <w:pPr>
        <w:spacing w:after="160"/>
      </w:pPr>
      <w:r>
        <w:rPr>
          <w:rFonts w:ascii="Arial" w:cs="Arial" w:eastAsia="Arial" w:hAnsi="Arial"/>
          <w:sz w:val="22"/>
          <w:szCs w:val="22"/>
        </w:rPr>
        <w:t xml:space="preserve">"Christians make up about 10% of Syria's population, yet they are particularly vulnerable and have become targets of religious cleansing by forces who are determined to establish sharia law. Islamist militant groups, including Al Qaeda, have become increasingly prominent and now control some parts of the country, endangering the Christian residents in those areas.</w:t>
      </w:r>
    </w:p>
    <w:p>
      <w:pPr>
        <w:spacing w:after="160"/>
      </w:pPr>
      <w:r>
        <w:rPr>
          <w:rFonts w:ascii="Arial" w:cs="Arial" w:eastAsia="Arial" w:hAnsi="Arial"/>
          <w:sz w:val="22"/>
          <w:szCs w:val="22"/>
        </w:rPr>
        <w:t xml:space="preserve">"Already rebel forces have destroyed numerous churches, and many thousands of Christians and other minorities are displaced within Syria or have fled their homeland altogether and are now living in very difficult circumstances in refugee camps in neighboring countries. In one of the latest incidents, at least 15 Christians were killed in a murderous attack near Ein al-Ajouz in Wadi al Nasara ('Valley of the Christians') in the early hours of Saturday August 17, 2013. Armed militants first killed soldiers at a checkpoint before going on a shooting rampage, targeting innocent Christian civilians." You can read his letter in full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throw a few bucks in the plate to keep VOL's cyber doors open. We welcome donations however great or small. We depend totally on reader support. No foundations support us. Please consider a tax deductible donation. You can send it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WELBY BLASTS EVANGELICALS OVER HOMOSEXUALITY*DOFSC TRIUMPHS OVER TEC IN SC COURT</dc:title>
  <dc:creator>VirtueOnline Archive</dc:creator>
  <cp:lastModifiedBy>Un-named</cp:lastModifiedBy>
  <cp:revision>1</cp:revision>
  <dcterms:created xsi:type="dcterms:W3CDTF">2026-04-22T11:55:49.782Z</dcterms:created>
  <dcterms:modified xsi:type="dcterms:W3CDTF">2026-04-22T11:55:49.782Z</dcterms:modified>
</cp:coreProperties>
</file>

<file path=docProps/custom.xml><?xml version="1.0" encoding="utf-8"?>
<Properties xmlns="http://schemas.openxmlformats.org/officeDocument/2006/custom-properties" xmlns:vt="http://schemas.openxmlformats.org/officeDocument/2006/docPropsVTypes"/>
</file>