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LIVING IN A POST-CHRISTIAN BRITAIN AND THINGS WILL GET WORSE’ - WILLIAMS</w:t>
      </w:r>
    </w:p>
    <w:p>
      <w:pPr>
        <w:pBdr>
          <w:bottom w:val="single" w:color="AAAAAA" w:sz="6"/>
        </w:pBdr>
        <w:spacing w:after="200" w:before="0"/>
      </w:pPr>
    </w:p>
    <w:p>
      <w:pPr>
        <w:spacing w:after="160"/>
      </w:pPr>
      <w:r>
        <w:rPr>
          <w:rFonts w:ascii="Arial" w:cs="Arial" w:eastAsia="Arial" w:hAnsi="Arial"/>
          <w:sz w:val="22"/>
          <w:szCs w:val="22"/>
        </w:rPr>
        <w:t xml:space="preserve">Britain is not ‘a nation of believers’ and further decline is inevitable says Rowan Williams</w:t>
      </w:r>
    </w:p>
    <w:p>
      <w:pPr>
        <w:spacing w:after="160"/>
      </w:pPr>
      <w:r>
        <w:rPr>
          <w:rFonts w:ascii="Arial" w:cs="Arial" w:eastAsia="Arial" w:hAnsi="Arial"/>
          <w:sz w:val="22"/>
          <w:szCs w:val="22"/>
        </w:rPr>
        <w:t xml:space="preserve">Survey says 56 per cent believe Britain is a Christian country</w:t>
      </w:r>
    </w:p>
    <w:p>
      <w:pPr>
        <w:spacing w:after="160"/>
      </w:pPr>
      <w:r>
        <w:rPr>
          <w:rFonts w:ascii="Arial" w:cs="Arial" w:eastAsia="Arial" w:hAnsi="Arial"/>
          <w:sz w:val="22"/>
          <w:szCs w:val="22"/>
        </w:rPr>
        <w:t xml:space="preserve">62 per cent feel Christians get less protection than other faiths</w:t>
      </w:r>
    </w:p>
    <w:p>
      <w:pPr>
        <w:spacing w:after="160"/>
      </w:pPr>
      <w:r>
        <w:rPr>
          <w:rFonts w:ascii="Arial" w:cs="Arial" w:eastAsia="Arial" w:hAnsi="Arial"/>
          <w:sz w:val="22"/>
          <w:szCs w:val="22"/>
        </w:rPr>
        <w:t xml:space="preserve">Williams said Christians not persecuted but some organisations behave 'stupidly' when it comes to Christians</w:t>
      </w:r>
    </w:p>
    <w:p>
      <w:pPr>
        <w:spacing w:after="160"/>
      </w:pPr>
      <w:r>
        <w:rPr>
          <w:rFonts w:ascii="Arial" w:cs="Arial" w:eastAsia="Arial" w:hAnsi="Arial"/>
          <w:sz w:val="22"/>
          <w:szCs w:val="22"/>
        </w:rPr>
        <w:t xml:space="preserve">50 per cent believe that Christians are afraid to express their faith because of the rise of religious fundamentalism</w:t>
      </w:r>
    </w:p>
    <w:p>
      <w:pPr>
        <w:spacing w:after="160"/>
      </w:pPr>
      <w:r>
        <w:rPr>
          <w:rFonts w:ascii="Arial" w:cs="Arial" w:eastAsia="Arial" w:hAnsi="Arial"/>
          <w:sz w:val="22"/>
          <w:szCs w:val="22"/>
        </w:rPr>
        <w:t xml:space="preserve">By PAUL DONNELLEY</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April 27, 2014</w:t>
      </w:r>
    </w:p>
    <w:p>
      <w:pPr>
        <w:spacing w:after="160"/>
      </w:pPr>
      <w:r>
        <w:rPr>
          <w:rFonts w:ascii="Arial" w:cs="Arial" w:eastAsia="Arial" w:hAnsi="Arial"/>
          <w:sz w:val="22"/>
          <w:szCs w:val="22"/>
        </w:rPr>
        <w:t xml:space="preserve">The majority of Roman Catholics and Anglicans are scared to practise their faith in ‘post-Christian’ Britain says a former archbishop of Canterbury.</w:t>
      </w:r>
    </w:p>
    <w:p>
      <w:pPr>
        <w:spacing w:after="160"/>
      </w:pPr>
      <w:r>
        <w:rPr>
          <w:rFonts w:ascii="Arial" w:cs="Arial" w:eastAsia="Arial" w:hAnsi="Arial"/>
          <w:sz w:val="22"/>
          <w:szCs w:val="22"/>
        </w:rPr>
        <w:t xml:space="preserve">Lord Williams of Oystermouth, the former Dr Rowan Williams, claims that the country is not ‘a nation of believers’ and further decline is inevitable.</w:t>
      </w:r>
    </w:p>
    <w:p>
      <w:pPr>
        <w:spacing w:after="160"/>
      </w:pPr>
      <w:r>
        <w:rPr>
          <w:rFonts w:ascii="Arial" w:cs="Arial" w:eastAsia="Arial" w:hAnsi="Arial"/>
          <w:sz w:val="22"/>
          <w:szCs w:val="22"/>
        </w:rPr>
        <w:t xml:space="preserve">While the country is not populated exclusively by atheists, the former archbishop said that the era of regular and widespread worship is over.</w:t>
      </w:r>
    </w:p>
    <w:p>
      <w:pPr>
        <w:spacing w:after="160"/>
      </w:pPr>
      <w:r>
        <w:rPr>
          <w:rFonts w:ascii="Arial" w:cs="Arial" w:eastAsia="Arial" w:hAnsi="Arial"/>
          <w:sz w:val="22"/>
          <w:szCs w:val="22"/>
        </w:rPr>
        <w:t xml:space="preserve">Warning: Lord Williams of Oystermouth, the former Dr Rowan Williams, claims that the country is not 'a nation of believers' and further decline is inevitable.</w:t>
      </w:r>
    </w:p>
    <w:p>
      <w:pPr>
        <w:spacing w:after="160"/>
      </w:pPr>
      <w:r>
        <w:rPr>
          <w:rFonts w:ascii="Arial" w:cs="Arial" w:eastAsia="Arial" w:hAnsi="Arial"/>
          <w:sz w:val="22"/>
          <w:szCs w:val="22"/>
        </w:rPr>
        <w:t xml:space="preserve">Lord Williams’s comments come in the wake of remarks by David Cameron, the Prime Minister, that Christians should be ‘more evangelical’ about their faith and that Britain is a Christian country.</w:t>
      </w:r>
    </w:p>
    <w:p>
      <w:pPr>
        <w:spacing w:after="160"/>
      </w:pPr>
      <w:r>
        <w:rPr>
          <w:rFonts w:ascii="Arial" w:cs="Arial" w:eastAsia="Arial" w:hAnsi="Arial"/>
          <w:sz w:val="22"/>
          <w:szCs w:val="22"/>
        </w:rPr>
        <w:t xml:space="preserve">Mr Cameron’s comments led to a plethora of atheists coming forward to claim that Britain was a secular country culminating in Nick Clegg, the deputy premier, calling for the disestablishment of the Church of England.</w:t>
      </w:r>
    </w:p>
    <w:p>
      <w:pPr>
        <w:spacing w:after="160"/>
      </w:pPr>
      <w:r>
        <w:rPr>
          <w:rFonts w:ascii="Arial" w:cs="Arial" w:eastAsia="Arial" w:hAnsi="Arial"/>
          <w:sz w:val="22"/>
          <w:szCs w:val="22"/>
        </w:rPr>
        <w:t xml:space="preserve">However, a poll for The Sunday Telegraph backs the Prime Minister with more than half the public – 56 per cent – regarding Britain as a Christian country, a figure which rises to 60 per cent among men and 73 per cent among the over 65s.</w:t>
      </w:r>
    </w:p>
    <w:p>
      <w:pPr>
        <w:spacing w:after="160"/>
      </w:pPr>
      <w:r>
        <w:rPr>
          <w:rFonts w:ascii="Arial" w:cs="Arial" w:eastAsia="Arial" w:hAnsi="Arial"/>
          <w:sz w:val="22"/>
          <w:szCs w:val="22"/>
        </w:rPr>
        <w:t xml:space="preserve">The poll also found that 48 per cent of respondents believe that Christianity revives less protection than other faiths. That figure rose to 62 per cent among non-practising Christians.</w:t>
      </w:r>
    </w:p>
    <w:p>
      <w:pPr>
        <w:spacing w:after="160"/>
      </w:pPr>
      <w:r>
        <w:rPr>
          <w:rFonts w:ascii="Arial" w:cs="Arial" w:eastAsia="Arial" w:hAnsi="Arial"/>
          <w:sz w:val="22"/>
          <w:szCs w:val="22"/>
        </w:rPr>
        <w:t xml:space="preserve">Fifty per cent of those who took part believe that Christians are afraid to express their faith because of the rise of religious fundamentalism.</w:t>
      </w:r>
    </w:p>
    <w:p>
      <w:pPr>
        <w:spacing w:after="160"/>
      </w:pPr>
      <w:r>
        <w:rPr>
          <w:rFonts w:ascii="Arial" w:cs="Arial" w:eastAsia="Arial" w:hAnsi="Arial"/>
          <w:sz w:val="22"/>
          <w:szCs w:val="22"/>
        </w:rPr>
        <w:t xml:space="preserve">Lord Williams, now the master of Magdalene College, Cambridge, has weighed into the issue telling the newspaper: ‘[Britain is] post-Christian in the sense that habitual practice for most of the population is not taken for granted. A Christian nation can sound like a nation of committed believers, and we are not that.’</w:t>
      </w:r>
    </w:p>
    <w:p>
      <w:pPr>
        <w:spacing w:after="160"/>
      </w:pPr>
      <w:r>
        <w:rPr>
          <w:rFonts w:ascii="Arial" w:cs="Arial" w:eastAsia="Arial" w:hAnsi="Arial"/>
          <w:sz w:val="22"/>
          <w:szCs w:val="22"/>
        </w:rPr>
        <w:t xml:space="preserve">‘It’s a matter of defining terms. A Christian country as a nation of believers? No.</w:t>
      </w:r>
    </w:p>
    <w:p>
      <w:pPr>
        <w:spacing w:after="160"/>
      </w:pPr>
      <w:r>
        <w:rPr>
          <w:rFonts w:ascii="Arial" w:cs="Arial" w:eastAsia="Arial" w:hAnsi="Arial"/>
          <w:sz w:val="22"/>
          <w:szCs w:val="22"/>
        </w:rPr>
        <w:t xml:space="preserve">‘A Christian country in the sense of still being very much saturated by this vision of the world and shaped by it? Yes.’</w:t>
      </w:r>
    </w:p>
    <w:p>
      <w:pPr>
        <w:spacing w:after="160"/>
      </w:pPr>
      <w:r>
        <w:rPr>
          <w:rFonts w:ascii="Arial" w:cs="Arial" w:eastAsia="Arial" w:hAnsi="Arial"/>
          <w:sz w:val="22"/>
          <w:szCs w:val="22"/>
        </w:rPr>
        <w:t xml:space="preserve">He also claimed that a lack of knowledge among people under 45 could result in ‘a further shrinkage of awareness’ although he denied that British Christians have been persecuted, a view that many would not be in agreement with.</w:t>
      </w:r>
    </w:p>
    <w:p>
      <w:pPr>
        <w:spacing w:after="160"/>
      </w:pPr>
      <w:r>
        <w:rPr>
          <w:rFonts w:ascii="Arial" w:cs="Arial" w:eastAsia="Arial" w:hAnsi="Arial"/>
          <w:sz w:val="22"/>
          <w:szCs w:val="22"/>
        </w:rPr>
        <w:t xml:space="preserve">He blamed the ‘real stupidity’ of some organisations for what many saw as the persecution of Lillian Ladele who left her job at Islington Town Hall because she refused to preside over civil partnerships for gay couples. She argued that forcing her to preside over civil partnerships went against her Christian beliefs.</w:t>
      </w:r>
    </w:p>
    <w:p>
      <w:pPr>
        <w:spacing w:after="160"/>
      </w:pPr>
      <w:r>
        <w:rPr>
          <w:rFonts w:ascii="Arial" w:cs="Arial" w:eastAsia="Arial" w:hAnsi="Arial"/>
          <w:sz w:val="22"/>
          <w:szCs w:val="22"/>
        </w:rPr>
        <w:t xml:space="preserve">In October 2006, Nadia Eweida, a Christian employee of British Airways, was asked to cover up a Christian cross, and was placed on unpaid leave when she refused either to do so or to accept a position where she did not have to cover it up.</w:t>
      </w:r>
    </w:p>
    <w:p>
      <w:pPr>
        <w:spacing w:after="160"/>
      </w:pPr>
      <w:r>
        <w:rPr>
          <w:rFonts w:ascii="Arial" w:cs="Arial" w:eastAsia="Arial" w:hAnsi="Arial"/>
          <w:sz w:val="22"/>
          <w:szCs w:val="22"/>
        </w:rPr>
        <w:t xml:space="preserve">Nadia Eweida, A British Airways worker involved in a row over the wearing of a Christian cross, who has lost her claim of religious discrimination</w:t>
      </w:r>
    </w:p>
    <w:p>
      <w:pPr>
        <w:spacing w:after="160"/>
      </w:pPr>
      <w:r>
        <w:rPr>
          <w:rFonts w:ascii="Arial" w:cs="Arial" w:eastAsia="Arial" w:hAnsi="Arial"/>
          <w:sz w:val="22"/>
          <w:szCs w:val="22"/>
        </w:rPr>
        <w:t xml:space="preserve">The online survey for the newspaper polled 2,000 adults and showed further evidence of concerns that Christian beliefs are being marginalised in modern Britain.</w:t>
      </w:r>
    </w:p>
    <w:p>
      <w:pPr>
        <w:spacing w:after="160"/>
      </w:pPr>
      <w:r>
        <w:rPr>
          <w:rFonts w:ascii="Arial" w:cs="Arial" w:eastAsia="Arial" w:hAnsi="Arial"/>
          <w:sz w:val="22"/>
          <w:szCs w:val="22"/>
        </w:rPr>
        <w:t xml:space="preserve">The poll found that 62 per cent of practising Catholics and Anglicans along with 61 per cent of non-practising Christians agreed that they were scared to express their beliefs, and 56 per cent of Christians also felt that the state gives less protection to their beliefs than to those of other faith groups.</w:t>
      </w:r>
    </w:p>
    <w:p>
      <w:pPr>
        <w:spacing w:after="160"/>
      </w:pPr>
      <w:r>
        <w:rPr>
          <w:rFonts w:ascii="Arial" w:cs="Arial" w:eastAsia="Arial" w:hAnsi="Arial"/>
          <w:sz w:val="22"/>
          <w:szCs w:val="22"/>
        </w:rPr>
        <w:t xml:space="preserve">Some 14 per cent of respondents defined themselves as practising Christians, while a further 38 per cent said that they were Christian but ‘non-practising’.</w:t>
      </w:r>
    </w:p>
    <w:p>
      <w:pPr>
        <w:spacing w:after="160"/>
      </w:pPr>
      <w:r>
        <w:rPr>
          <w:rFonts w:ascii="Arial" w:cs="Arial" w:eastAsia="Arial" w:hAnsi="Arial"/>
          <w:sz w:val="22"/>
          <w:szCs w:val="22"/>
        </w:rPr>
        <w:t xml:space="preserve">The present Archbishop of Canterbury, the Most Rev Justin Welby called the criticism of Mr Cameron by ‘atheist protesters’ over his remarks ‘baffling’.</w:t>
      </w:r>
    </w:p>
    <w:p>
      <w:pPr>
        <w:spacing w:after="160"/>
      </w:pPr>
      <w:r>
        <w:rPr>
          <w:rFonts w:ascii="Arial" w:cs="Arial" w:eastAsia="Arial" w:hAnsi="Arial"/>
          <w:sz w:val="22"/>
          <w:szCs w:val="22"/>
        </w:rPr>
        <w:t xml:space="preserve">He wrote in his blog that it was a ‘historical fact (perhaps unwelcome to some, but true)’ that UK law, ethics and culture were based on Christianity’s teachings and traditions.</w:t>
      </w:r>
    </w:p>
    <w:p>
      <w:pPr>
        <w:spacing w:after="160"/>
      </w:pPr>
      <w:r>
        <w:rPr>
          <w:rFonts w:ascii="Arial" w:cs="Arial" w:eastAsia="Arial" w:hAnsi="Arial"/>
          <w:sz w:val="22"/>
          <w:szCs w:val="22"/>
        </w:rPr>
        <w:t xml:space="preserve">The present Archbishop of Canterbury, the Most Rev Justin Welby called the criticism of Mr Cameron by 'atheist protesters' over his remarks 'baffling'</w:t>
      </w:r>
    </w:p>
    <w:p>
      <w:pPr>
        <w:spacing w:after="160"/>
      </w:pPr>
      <w:r>
        <w:rPr>
          <w:rFonts w:ascii="Arial" w:cs="Arial" w:eastAsia="Arial" w:hAnsi="Arial"/>
          <w:sz w:val="22"/>
          <w:szCs w:val="22"/>
        </w:rPr>
        <w:t xml:space="preserve">Speaking to The Sunday Telegraph, Baroness Warsi, the former Conservative Party co-chairman and now the minister for faith, defended the Prime Minister: ‘Christianity is part of the landscape of this country and always will be.’</w:t>
      </w:r>
    </w:p>
    <w:p>
      <w:pPr>
        <w:spacing w:after="160"/>
      </w:pPr>
      <w:r>
        <w:rPr>
          <w:rFonts w:ascii="Arial" w:cs="Arial" w:eastAsia="Arial" w:hAnsi="Arial"/>
          <w:sz w:val="22"/>
          <w:szCs w:val="22"/>
        </w:rPr>
        <w:t xml:space="preserve">She said that large numbers of immigrants such as Polish Catholics and members of Chinese and African churches were leading to a religious revival in Britain.</w:t>
      </w:r>
    </w:p>
    <w:p>
      <w:pPr>
        <w:spacing w:after="160"/>
      </w:pPr>
      <w:r>
        <w:rPr>
          <w:rFonts w:ascii="Arial" w:cs="Arial" w:eastAsia="Arial" w:hAnsi="Arial"/>
          <w:sz w:val="22"/>
          <w:szCs w:val="22"/>
        </w:rPr>
        <w:t xml:space="preserve">‘It’s when countries have a weak identity that things start to go wrong and people start to feel that they are under threat,’ she said.</w:t>
      </w:r>
    </w:p>
    <w:p>
      <w:pPr>
        <w:spacing w:after="160"/>
      </w:pPr>
      <w:r>
        <w:rPr>
          <w:rFonts w:ascii="Arial" w:cs="Arial" w:eastAsia="Arial" w:hAnsi="Arial"/>
          <w:sz w:val="22"/>
          <w:szCs w:val="22"/>
        </w:rPr>
        <w:t xml:space="preserve">‘Sadly that’s what happened in Britain for many years. Politicians didn’t talk about their faith because they were seen to be odd to do so.’ This fuelled a rise in support for far-Right groups in the UK, she said.</w:t>
      </w:r>
    </w:p>
    <w:p>
      <w:pPr>
        <w:spacing w:after="160"/>
      </w:pPr>
      <w:r>
        <w:rPr>
          <w:rFonts w:ascii="Arial" w:cs="Arial" w:eastAsia="Arial" w:hAnsi="Arial"/>
          <w:sz w:val="22"/>
          <w:szCs w:val="22"/>
        </w:rPr>
        <w:t xml:space="preserve">‘People say they are drawn to extremist groups because they feel their identity is under threat that they are not allowed to be who they are or believe what they believe.</w:t>
      </w:r>
    </w:p>
    <w:p>
      <w:pPr>
        <w:spacing w:after="160"/>
      </w:pPr>
      <w:r>
        <w:rPr>
          <w:rFonts w:ascii="Arial" w:cs="Arial" w:eastAsia="Arial" w:hAnsi="Arial"/>
          <w:sz w:val="22"/>
          <w:szCs w:val="22"/>
        </w:rPr>
        <w:t xml:space="preserve">‘That happens because people become unsure of what we stand for in our country. There is still sometimes a sense that the Christian heritage of Britain is not spoken about, not displayed. People don’t feel that they can dress in a Christian manner, can’t talk about Christianity and faith. These groups exploit that feeling and we have to stand up to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LIVING IN A POST-CHRISTIAN BRITAIN AND THINGS WILL GET WORSE’ - WILLIAMS</dc:title>
  <dc:creator>VirtueOnline Archive</dc:creator>
  <cp:lastModifiedBy>Un-named</cp:lastModifiedBy>
  <cp:revision>1</cp:revision>
  <dcterms:created xsi:type="dcterms:W3CDTF">2026-04-22T11:55:54.758Z</dcterms:created>
  <dcterms:modified xsi:type="dcterms:W3CDTF">2026-04-22T11:55:54.758Z</dcterms:modified>
</cp:coreProperties>
</file>

<file path=docProps/custom.xml><?xml version="1.0" encoding="utf-8"?>
<Properties xmlns="http://schemas.openxmlformats.org/officeDocument/2006/custom-properties" xmlns:vt="http://schemas.openxmlformats.org/officeDocument/2006/docPropsVTypes"/>
</file>