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ARE ALL UNITED BEHIND THE ARCHBISHOP OF CANTERBURY" BISHOP JONATHAN GLEDHILL</w:t>
      </w:r>
    </w:p>
    <w:p>
      <w:pPr>
        <w:pBdr>
          <w:bottom w:val="single" w:color="AAAAAA" w:sz="6"/>
        </w:pBdr>
        <w:spacing w:after="200" w:before="0"/>
      </w:pPr>
    </w:p>
    <w:p>
      <w:pPr>
        <w:spacing w:after="160"/>
      </w:pPr>
      <w:r>
        <w:rPr>
          <w:rFonts w:ascii="Arial" w:cs="Arial" w:eastAsia="Arial" w:hAnsi="Arial"/>
          <w:sz w:val="22"/>
          <w:szCs w:val="22"/>
        </w:rPr>
        <w:t xml:space="preserve">Christmas Message from the Rt Revd Jonathan Gledhill, Bishop of Lichfield</w:t>
      </w:r>
    </w:p>
    <w:p>
      <w:pPr>
        <w:spacing w:after="160"/>
      </w:pPr>
      <w:r>
        <w:rPr>
          <w:rFonts w:ascii="Arial" w:cs="Arial" w:eastAsia="Arial" w:hAnsi="Arial"/>
          <w:sz w:val="22"/>
          <w:szCs w:val="22"/>
        </w:rPr>
        <w:t xml:space="preserve">December 17, 2009</w:t>
      </w:r>
    </w:p>
    <w:p>
      <w:pPr>
        <w:spacing w:after="160"/>
      </w:pPr>
      <w:r>
        <w:rPr>
          <w:rFonts w:ascii="Arial" w:cs="Arial" w:eastAsia="Arial" w:hAnsi="Arial"/>
          <w:sz w:val="22"/>
          <w:szCs w:val="22"/>
        </w:rPr>
        <w:t xml:space="preserve">Almost every day in December we have carol services at the Cathedral; whether it's the Fire Service with their fire engines, or the Hospice, or Schools or Classic FM, half the country seems to think that worship in a beautiful church with traditional carols and readings is an essential part of Christmas.</w:t>
      </w:r>
    </w:p>
    <w:p>
      <w:pPr>
        <w:spacing w:after="160"/>
      </w:pPr>
      <w:r>
        <w:rPr>
          <w:rFonts w:ascii="Arial" w:cs="Arial" w:eastAsia="Arial" w:hAnsi="Arial"/>
          <w:sz w:val="22"/>
          <w:szCs w:val="22"/>
        </w:rPr>
        <w:t xml:space="preserve">Perhaps the country feels that the Christ-child is a sign of God's trustworthiness in a year when we have witnessed shocking betrayals of trust. Baby P, the banking crisis, the expenses scandal, the Iraq enquiry - who can we trust? The carols and readings tell us. And people seem to want to come and "listen to the message of the angels."</w:t>
      </w:r>
    </w:p>
    <w:p>
      <w:pPr>
        <w:spacing w:after="160"/>
      </w:pPr>
      <w:r>
        <w:rPr>
          <w:rFonts w:ascii="Arial" w:cs="Arial" w:eastAsia="Arial" w:hAnsi="Arial"/>
          <w:sz w:val="22"/>
          <w:szCs w:val="22"/>
        </w:rPr>
        <w:t xml:space="preserve">The pundits, however, insist that the Anglican Church is hopelessly split and in terminal decline. "400,000 Anglicans to leave and become Catholics" was one story. But in fact the Church of England is remarkably united for an organisation with roots in every different community in the country.</w:t>
      </w:r>
    </w:p>
    <w:p>
      <w:pPr>
        <w:spacing w:after="160"/>
      </w:pPr>
      <w:r>
        <w:rPr>
          <w:rFonts w:ascii="Arial" w:cs="Arial" w:eastAsia="Arial" w:hAnsi="Arial"/>
          <w:sz w:val="22"/>
          <w:szCs w:val="22"/>
        </w:rPr>
        <w:t xml:space="preserve">We all united behind the Archbishop of Canterbury when he advised the government against invading Iraq without proper UN endorsement. We all united to condemn the BNP and other racist parties.</w:t>
      </w:r>
    </w:p>
    <w:p>
      <w:pPr>
        <w:spacing w:after="160"/>
      </w:pPr>
      <w:r>
        <w:rPr>
          <w:rFonts w:ascii="Arial" w:cs="Arial" w:eastAsia="Arial" w:hAnsi="Arial"/>
          <w:sz w:val="22"/>
          <w:szCs w:val="22"/>
        </w:rPr>
        <w:t xml:space="preserve">We were united in warning anyone who would listen that the "get rich quick" society with dodgy leveraged loans was unfair on the developing world and was bound to end in tears.</w:t>
      </w:r>
    </w:p>
    <w:p>
      <w:pPr>
        <w:spacing w:after="160"/>
      </w:pPr>
      <w:r>
        <w:rPr>
          <w:rFonts w:ascii="Arial" w:cs="Arial" w:eastAsia="Arial" w:hAnsi="Arial"/>
          <w:sz w:val="22"/>
          <w:szCs w:val="22"/>
        </w:rPr>
        <w:t xml:space="preserve">We have been united in trying to persuade our government that the family is not just one life-style option among many and that The Children's Society landmark Report on A Good Childhood (published by Penguin) is hugely important.</w:t>
      </w:r>
    </w:p>
    <w:p>
      <w:pPr>
        <w:spacing w:after="160"/>
      </w:pPr>
      <w:r>
        <w:rPr>
          <w:rFonts w:ascii="Arial" w:cs="Arial" w:eastAsia="Arial" w:hAnsi="Arial"/>
          <w:sz w:val="22"/>
          <w:szCs w:val="22"/>
        </w:rPr>
        <w:t xml:space="preserve">Even on human sexuality 95% of Anglican bishops round the world affirmed the traditional position at the last vote and nothing has changed since.</w:t>
      </w:r>
    </w:p>
    <w:p>
      <w:pPr>
        <w:spacing w:after="160"/>
      </w:pPr>
      <w:r>
        <w:rPr>
          <w:rFonts w:ascii="Arial" w:cs="Arial" w:eastAsia="Arial" w:hAnsi="Arial"/>
          <w:sz w:val="22"/>
          <w:szCs w:val="22"/>
        </w:rPr>
        <w:t xml:space="preserve">The Church of England is divided on the question of women bishops but only between 2 and 3% of parishes have voted to exclude women priests. In politics such a small percentage would be ignored, but in the Church we bend over backwards to keep minorities; this is trying to accommodate loyal Anglicans, not "a split."</w:t>
      </w:r>
    </w:p>
    <w:p>
      <w:pPr>
        <w:spacing w:after="160"/>
      </w:pPr>
      <w:r>
        <w:rPr>
          <w:rFonts w:ascii="Arial" w:cs="Arial" w:eastAsia="Arial" w:hAnsi="Arial"/>
          <w:sz w:val="22"/>
          <w:szCs w:val="22"/>
        </w:rPr>
        <w:t xml:space="preserve">The Pope's recent offer to accept people into the Roman church will be of interest mainly to break-away groups in distant corners of the globe. In England married Anglican priests are keeping some Roman Catholic churches open. This is good.</w:t>
      </w:r>
    </w:p>
    <w:p>
      <w:pPr>
        <w:spacing w:after="160"/>
      </w:pPr>
      <w:r>
        <w:rPr>
          <w:rFonts w:ascii="Arial" w:cs="Arial" w:eastAsia="Arial" w:hAnsi="Arial"/>
          <w:sz w:val="22"/>
          <w:szCs w:val="22"/>
        </w:rPr>
        <w:t xml:space="preserve">The traffic is two-way and plenty of Romans join Anglican churches each year; on the ground the West Midlands Anglican and Catholic bishops are good friends and are committed to working together pastorally to serve the country.</w:t>
      </w:r>
    </w:p>
    <w:p>
      <w:pPr>
        <w:spacing w:after="160"/>
      </w:pPr>
      <w:r>
        <w:rPr>
          <w:rFonts w:ascii="Arial" w:cs="Arial" w:eastAsia="Arial" w:hAnsi="Arial"/>
          <w:sz w:val="22"/>
          <w:szCs w:val="22"/>
        </w:rPr>
        <w:t xml:space="preserve">I am proud that a Church which is equally at the heart of the community in the Black Country and in the Staffordshire Moorlands should speak with a variety of voices. Each community needs its advocates. As Anglicans we do our debating in public and there is a democratic dimension to our decision-making, but that is a strength rather than a weakness.</w:t>
      </w:r>
    </w:p>
    <w:p>
      <w:pPr>
        <w:spacing w:after="160"/>
      </w:pPr>
      <w:r>
        <w:rPr>
          <w:rFonts w:ascii="Arial" w:cs="Arial" w:eastAsia="Arial" w:hAnsi="Arial"/>
          <w:sz w:val="22"/>
          <w:szCs w:val="22"/>
        </w:rPr>
        <w:t xml:space="preserve">If we want to re-build England on trust and to re-create cohesive communities we should listen to the message of the carols and worship the one who is Alpha and Omega, He the source, the ending he, Of the things that are, that have been, And that future years shall see, Evermore and evermore. Here is where trust can start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ARE ALL UNITED BEHIND THE ARCHBISHOP OF CANTERBURY" BISHOP JONATHAN GLEDHILL</dc:title>
  <dc:creator>VirtueOnline Archive</dc:creator>
  <cp:lastModifiedBy>Un-named</cp:lastModifiedBy>
  <cp:revision>1</cp:revision>
  <dcterms:created xsi:type="dcterms:W3CDTF">2026-04-22T11:55:09.871Z</dcterms:created>
  <dcterms:modified xsi:type="dcterms:W3CDTF">2026-04-22T11:55:09.871Z</dcterms:modified>
</cp:coreProperties>
</file>

<file path=docProps/custom.xml><?xml version="1.0" encoding="utf-8"?>
<Properties xmlns="http://schemas.openxmlformats.org/officeDocument/2006/custom-properties" xmlns:vt="http://schemas.openxmlformats.org/officeDocument/2006/docPropsVTypes"/>
</file>