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TIMES EDITORIAL ON OBAMA'S 'SAFE SCHOOLS' CZAR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December 9th, 2009</w:t>
      </w:r>
    </w:p>
    <w:p>
      <w:pPr>
        <w:spacing w:after="160"/>
      </w:pPr>
      <w:r>
        <w:rPr>
          <w:rFonts w:ascii="Arial" w:cs="Arial" w:eastAsia="Arial" w:hAnsi="Arial"/>
          <w:sz w:val="22"/>
          <w:szCs w:val="22"/>
        </w:rPr>
        <w:t xml:space="preserve">The media is trying to keep this story in the closet, but it's important not to wink at all the serious problems surrounding President Obama's controversial "safe schools czar," Kevin Jennings.</w:t>
      </w:r>
    </w:p>
    <w:p>
      <w:pPr>
        <w:spacing w:after="160"/>
      </w:pPr>
      <w:r>
        <w:rPr>
          <w:rFonts w:ascii="Arial" w:cs="Arial" w:eastAsia="Arial" w:hAnsi="Arial"/>
          <w:sz w:val="22"/>
          <w:szCs w:val="22"/>
        </w:rPr>
        <w:t xml:space="preserve">Mr. Jennings is the moral malefactor who gave a speech about how he merely advised a 15-year-old high-school sophomore who was having sex with an older man that, "I hope you knew to use a condom."</w:t>
      </w:r>
    </w:p>
    <w:p>
      <w:pPr>
        <w:spacing w:after="160"/>
      </w:pPr>
      <w:r>
        <w:rPr>
          <w:rFonts w:ascii="Arial" w:cs="Arial" w:eastAsia="Arial" w:hAnsi="Arial"/>
          <w:sz w:val="22"/>
          <w:szCs w:val="22"/>
        </w:rPr>
        <w:t xml:space="preserve">He knew the boy had met the adult in a bus-station restroom. Mr. Jennings also expressed admiration for Harry Hay, a notorious and extremely prominent supporter of the North American Man Boy Love Association.</w:t>
      </w:r>
    </w:p>
    <w:p>
      <w:pPr>
        <w:spacing w:after="160"/>
      </w:pPr>
      <w:r>
        <w:rPr>
          <w:rFonts w:ascii="Arial" w:cs="Arial" w:eastAsia="Arial" w:hAnsi="Arial"/>
          <w:sz w:val="22"/>
          <w:szCs w:val="22"/>
        </w:rPr>
        <w:t xml:space="preserve">"One of the people that's always inspired me is Harry Hay," he said. Despite numerous requests to the Obama administration and Mr. Jennings, we have not received any answers to inquiries about these troubling issues.</w:t>
      </w:r>
    </w:p>
    <w:p>
      <w:pPr>
        <w:spacing w:after="160"/>
      </w:pPr>
      <w:r>
        <w:rPr>
          <w:rFonts w:ascii="Arial" w:cs="Arial" w:eastAsia="Arial" w:hAnsi="Arial"/>
          <w:sz w:val="22"/>
          <w:szCs w:val="22"/>
        </w:rPr>
        <w:t xml:space="preserve">Now revelations have surfaced that Mr. Jennings not only thought there was nothing wrong with boys having sex with older men (or girls having sex with older women), but he also played a role in promoting such relationships.</w:t>
      </w:r>
    </w:p>
    <w:p>
      <w:pPr>
        <w:spacing w:after="160"/>
      </w:pPr>
      <w:r>
        <w:rPr>
          <w:rFonts w:ascii="Arial" w:cs="Arial" w:eastAsia="Arial" w:hAnsi="Arial"/>
          <w:sz w:val="22"/>
          <w:szCs w:val="22"/>
        </w:rPr>
        <w:t xml:space="preserve">In 1990, Mr. Jennings founded the Gay and Lesbian Independent School Teachers Network, which later became the Gay, Lesbian and Straight Education Network (GLSEN). He was the group's first full-time staffer and executive director, a position he held until August 2008.</w:t>
      </w:r>
    </w:p>
    <w:p>
      <w:pPr>
        <w:spacing w:after="160"/>
      </w:pPr>
      <w:r>
        <w:rPr>
          <w:rFonts w:ascii="Arial" w:cs="Arial" w:eastAsia="Arial" w:hAnsi="Arial"/>
          <w:sz w:val="22"/>
          <w:szCs w:val="22"/>
        </w:rPr>
        <w:t xml:space="preserve">One of GLSEN's tasks was to put together lists of suggested readings for K-through-12 students and their teachers. The reading lists categorize books by the ages for which they purportedly are appropriate. The organization Web site reassures us, "All BookLink items are reviewed by GLSEN staff for quality and appropriateness of content."</w:t>
      </w:r>
    </w:p>
    <w:p>
      <w:pPr>
        <w:spacing w:after="160"/>
      </w:pPr>
      <w:r>
        <w:rPr>
          <w:rFonts w:ascii="Arial" w:cs="Arial" w:eastAsia="Arial" w:hAnsi="Arial"/>
          <w:sz w:val="22"/>
          <w:szCs w:val="22"/>
        </w:rPr>
        <w:t xml:space="preserve">Some of these shocking readings clearly promote homosexuality and promiscuity. Consider what GLSEN put forward as appropriate for children 13 years or older.</w:t>
      </w:r>
    </w:p>
    <w:p>
      <w:pPr>
        <w:spacing w:after="160"/>
      </w:pPr>
      <w:r>
        <w:rPr>
          <w:rFonts w:ascii="Arial" w:cs="Arial" w:eastAsia="Arial" w:hAnsi="Arial"/>
          <w:sz w:val="22"/>
          <w:szCs w:val="22"/>
        </w:rPr>
        <w:t xml:space="preserve">Eleven of the recommended books were examined by Scott Baker from Breitbart.tv and re-examined by The Washington Times. Numerous passages discuss kids having sex with adults. Many of the sexual discussions and scenes are too explicit for us to publish, so what follows are greatly sanitized versions.</w:t>
      </w:r>
    </w:p>
    <w:p>
      <w:pPr>
        <w:spacing w:after="160"/>
      </w:pPr>
      <w:r>
        <w:rPr>
          <w:rFonts w:ascii="Arial" w:cs="Arial" w:eastAsia="Arial" w:hAnsi="Arial"/>
          <w:sz w:val="22"/>
          <w:szCs w:val="22"/>
        </w:rPr>
        <w:t xml:space="preserve">In "Queer 13," the book describes a 13-year-old boy who has sexual encounters with older men. His experience caused him to desperately want sex. "While my classmates wondered what sex was like, content to masturbate over pinups, I was out there having my [explicit descriptions of having oral sex and being sodomized].</w:t>
      </w:r>
    </w:p>
    <w:p>
      <w:pPr>
        <w:spacing w:after="160"/>
      </w:pPr>
      <w:r>
        <w:rPr>
          <w:rFonts w:ascii="Arial" w:cs="Arial" w:eastAsia="Arial" w:hAnsi="Arial"/>
          <w:sz w:val="22"/>
          <w:szCs w:val="22"/>
        </w:rPr>
        <w:t xml:space="preserve">These were grown men I was tricking with. Some were nice, grateful for a young boy to have their way with. Some were harsh and mean. ... That feeling of doing it to them and them doing the same for me was just too damn good."</w:t>
      </w:r>
    </w:p>
    <w:p>
      <w:pPr>
        <w:spacing w:after="160"/>
      </w:pPr>
      <w:r>
        <w:rPr>
          <w:rFonts w:ascii="Arial" w:cs="Arial" w:eastAsia="Arial" w:hAnsi="Arial"/>
          <w:sz w:val="22"/>
          <w:szCs w:val="22"/>
        </w:rPr>
        <w:t xml:space="preserve">In "Passages of Pride," a 15-year-old boy has sex with a much older man. The boy says, "It wasn't a bad thing. I didn't necessarily know it would turn into sex. But I knew what I was doing." The boy claims that he was "not intimidated by the discrepancy in their ages."</w:t>
      </w:r>
    </w:p>
    <w:p>
      <w:pPr>
        <w:spacing w:after="160"/>
      </w:pPr>
      <w:r>
        <w:rPr>
          <w:rFonts w:ascii="Arial" w:cs="Arial" w:eastAsia="Arial" w:hAnsi="Arial"/>
          <w:sz w:val="22"/>
          <w:szCs w:val="22"/>
        </w:rPr>
        <w:t xml:space="preserve">"Growing Up Gay/Growing Up Lesbian" details a 15-year-old boy's relationship with "a much older man."</w:t>
      </w:r>
    </w:p>
    <w:p>
      <w:pPr>
        <w:spacing w:after="160"/>
      </w:pPr>
      <w:r>
        <w:rPr>
          <w:rFonts w:ascii="Arial" w:cs="Arial" w:eastAsia="Arial" w:hAnsi="Arial"/>
          <w:sz w:val="22"/>
          <w:szCs w:val="22"/>
        </w:rPr>
        <w:t xml:space="preserve">And in "In Your Face," one 16-year-old boy has sex with a 25-year-old man, and another 16-year-old boy has sex with multiple men. Four of the other seven books on the reading list contain passages of children having sex.</w:t>
      </w:r>
    </w:p>
    <w:p>
      <w:pPr>
        <w:spacing w:after="160"/>
      </w:pPr>
      <w:r>
        <w:rPr>
          <w:rFonts w:ascii="Arial" w:cs="Arial" w:eastAsia="Arial" w:hAnsi="Arial"/>
          <w:sz w:val="22"/>
          <w:szCs w:val="22"/>
        </w:rPr>
        <w:t xml:space="preserve">The readings try to make sex between children and adults seem normal and acceptable. Being exploited by homosexual pedophiles is portrayed as something that can make children happy and fulfilled. Perhaps Mr. Jennings will claim he was too busy to check what his organization was recommending children read.</w:t>
      </w:r>
    </w:p>
    <w:p>
      <w:pPr>
        <w:spacing w:after="160"/>
      </w:pPr>
      <w:r>
        <w:rPr>
          <w:rFonts w:ascii="Arial" w:cs="Arial" w:eastAsia="Arial" w:hAnsi="Arial"/>
          <w:sz w:val="22"/>
          <w:szCs w:val="22"/>
        </w:rPr>
        <w:t xml:space="preserve">Either way, this is not a man who should have been appointed by the White House to make schools safe.</w:t>
      </w:r>
    </w:p>
    <w:p>
      <w:pPr>
        <w:spacing w:after="160"/>
      </w:pPr>
      <w:r>
        <w:rPr>
          <w:rFonts w:ascii="Arial" w:cs="Arial" w:eastAsia="Arial" w:hAnsi="Arial"/>
          <w:sz w:val="22"/>
          <w:szCs w:val="22"/>
        </w:rPr>
        <w:t xml:space="preserve">VOL FOOTNOTE: The organization GLSEN has been endorsed by a number of Episcopal dioceses, parishes and clergy.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TIMES EDITORIAL ON OBAMA'S 'SAFE SCHOOLS' CZAR</dc:title>
  <dc:creator>VirtueOnline Archive</dc:creator>
  <cp:lastModifiedBy>Un-named</cp:lastModifiedBy>
  <cp:revision>1</cp:revision>
  <dcterms:created xsi:type="dcterms:W3CDTF">2026-04-22T11:55:09.532Z</dcterms:created>
  <dcterms:modified xsi:type="dcterms:W3CDTF">2026-04-22T11:55:09.532Z</dcterms:modified>
</cp:coreProperties>
</file>

<file path=docProps/custom.xml><?xml version="1.0" encoding="utf-8"?>
<Properties xmlns="http://schemas.openxmlformats.org/officeDocument/2006/custom-properties" xmlns:vt="http://schemas.openxmlformats.org/officeDocument/2006/docPropsVTypes"/>
</file>