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WASHINGTON-AREA EPISCOPAL PARISH OPTS FOR ROME AS U.S. ORDINARIATE TAKES SHAPE</w:t>
      </w:r>
    </w:p>
    <w:p>
      <w:pPr>
        <w:pBdr>
          <w:bottom w:val="single" w:color="AAAAAA" w:sz="6"/>
        </w:pBdr>
        <w:spacing w:after="200" w:before="0"/>
      </w:pPr>
    </w:p>
    <w:p>
      <w:pPr>
        <w:spacing w:after="160"/>
      </w:pPr>
      <w:r>
        <w:rPr>
          <w:rFonts w:ascii="Arial" w:cs="Arial" w:eastAsia="Arial" w:hAnsi="Arial"/>
          <w:sz w:val="22"/>
          <w:szCs w:val="22"/>
        </w:rPr>
        <w:t xml:space="preserve">Bishop Chane Hailed For Unusual Property Agreement With Departing Congregation</w:t>
      </w:r>
    </w:p>
    <w:p>
      <w:pPr>
        <w:spacing w:after="160"/>
      </w:pPr>
      <w:r>
        <w:rPr>
          <w:rFonts w:ascii="Arial" w:cs="Arial" w:eastAsia="Arial" w:hAnsi="Arial"/>
          <w:sz w:val="22"/>
          <w:szCs w:val="22"/>
        </w:rPr>
        <w:t xml:space="preserve">The Foundation for Christian Theology</w:t>
      </w:r>
    </w:p>
    <w:p>
      <w:pPr>
        <w:spacing w:after="160"/>
      </w:pPr>
      <w:r>
        <w:rPr>
          <w:rFonts w:ascii="Arial" w:cs="Arial" w:eastAsia="Arial" w:hAnsi="Arial"/>
          <w:sz w:val="22"/>
          <w:szCs w:val="22"/>
        </w:rPr>
        <w:t xml:space="preserve">June 6, 2011</w:t>
      </w:r>
    </w:p>
    <w:p>
      <w:pPr>
        <w:spacing w:after="160"/>
      </w:pPr>
      <w:r>
        <w:rPr>
          <w:rFonts w:ascii="Arial" w:cs="Arial" w:eastAsia="Arial" w:hAnsi="Arial"/>
          <w:sz w:val="22"/>
          <w:szCs w:val="22"/>
        </w:rPr>
        <w:t xml:space="preserve">One of the few remaining conservative parishes in the Episcopal Diocese of Washington will today announce it will seek admission to an ordinariate, a new structure approved by Pope Benedict XVI that allows Anglican groups worldwide to move together into full communion with the Holy See but retain some aspects of their Anglican heritage and liturgy.</w:t>
      </w:r>
    </w:p>
    <w:p>
      <w:pPr>
        <w:spacing w:after="160"/>
      </w:pPr>
      <w:r>
        <w:rPr>
          <w:rFonts w:ascii="Arial" w:cs="Arial" w:eastAsia="Arial" w:hAnsi="Arial"/>
          <w:sz w:val="22"/>
          <w:szCs w:val="22"/>
        </w:rPr>
        <w:t xml:space="preserve">The decision by St. Luke's, Bladensburg, Maryland, a multi-cultural, Anglo-Catholic congregation of some 100 members just outside the District of Columbia, as well as its rector, the Rev. Mark Lewis, to leave the U.S. Episcopal Church (TEC) for the special structure comes after a long period of prayer and discernment by the congregation, and quiet, sensitive conversations with concerned parties.</w:t>
      </w:r>
    </w:p>
    <w:p>
      <w:pPr>
        <w:spacing w:after="160"/>
      </w:pPr>
      <w:r>
        <w:rPr>
          <w:rFonts w:ascii="Arial" w:cs="Arial" w:eastAsia="Arial" w:hAnsi="Arial"/>
          <w:sz w:val="22"/>
          <w:szCs w:val="22"/>
        </w:rPr>
        <w:t xml:space="preserve">Parish leaders say the move - approved by unanimous vote of the vestry, which was authorized by two successive annual parish meetings to decide St. Luke's future affiliation - was not directly prompted by bellwether theological differences (e.g. over sexual morality and women's ordination) between St. Luke's international congregation and the Episcopal diocese and national church.</w:t>
      </w:r>
    </w:p>
    <w:p>
      <w:pPr>
        <w:spacing w:after="160"/>
      </w:pPr>
      <w:r>
        <w:rPr>
          <w:rFonts w:ascii="Arial" w:cs="Arial" w:eastAsia="Arial" w:hAnsi="Arial"/>
          <w:sz w:val="22"/>
          <w:szCs w:val="22"/>
        </w:rPr>
        <w:t xml:space="preserve">Rather, they say those differences pointed to deeper issues at stake, such as apostolic authority, and finally to more positive reasons to choose the ordinariate, such as helping to restore church unity, and the ability to convert as a body while retaining an Anglican identity.</w:t>
      </w:r>
    </w:p>
    <w:p>
      <w:pPr>
        <w:spacing w:after="160"/>
      </w:pPr>
      <w:r>
        <w:rPr>
          <w:rFonts w:ascii="Arial" w:cs="Arial" w:eastAsia="Arial" w:hAnsi="Arial"/>
          <w:sz w:val="22"/>
          <w:szCs w:val="22"/>
        </w:rPr>
        <w:t xml:space="preserve">St. Luke's decision has the prayerful support of Cardinal Donald Wuerl of the Washington Archdiocese - who, as the Vatican's choice to implement Anglicanorum coetibus, the Apostolic Constitution authorizing the new Anglican provision, in America - appears likely to announce the formal establishment of the U.S. ordinariate next week.</w:t>
      </w:r>
    </w:p>
    <w:p>
      <w:pPr>
        <w:spacing w:after="160"/>
      </w:pPr>
      <w:r>
        <w:rPr>
          <w:rFonts w:ascii="Arial" w:cs="Arial" w:eastAsia="Arial" w:hAnsi="Arial"/>
          <w:sz w:val="22"/>
          <w:szCs w:val="22"/>
        </w:rPr>
        <w:t xml:space="preserve">A "substantial number" of parishes and groups nationwide are already lined up to enter the American jurisdiction, though St. Luke's is only the second TEC parish in the country so far to opt for the ordinariate. (The first was Mount Calvary, Baltimore.</w:t>
      </w:r>
    </w:p>
    <w:p>
      <w:pPr>
        <w:spacing w:after="160"/>
      </w:pPr>
      <w:r>
        <w:rPr>
          <w:rFonts w:ascii="Arial" w:cs="Arial" w:eastAsia="Arial" w:hAnsi="Arial"/>
          <w:sz w:val="22"/>
          <w:szCs w:val="22"/>
        </w:rPr>
        <w:t xml:space="preserve">Most other parishes that have left TEC recently have gone to the Anglican Church in North America, a province formed a few years ago under the leadership of former Pittsburgh Episcopal Bishop Robert Duncan and recognized by some but not all provinces of the "official" Anglican Communion.</w:t>
      </w:r>
    </w:p>
    <w:p>
      <w:pPr>
        <w:spacing w:after="160"/>
      </w:pPr>
      <w:r>
        <w:rPr>
          <w:rFonts w:ascii="Arial" w:cs="Arial" w:eastAsia="Arial" w:hAnsi="Arial"/>
          <w:sz w:val="22"/>
          <w:szCs w:val="22"/>
        </w:rPr>
        <w:t xml:space="preserve">Conversely, there has been considerable interest in the ordinariate - but also divisions over it - within one branch of the Continuing Anglican Church.) Remarkably, though, Washington Episcopal Bishop John Chane has also registered support for St. Luke's Romeward move; in fact, he earlier encouraged the parish to consider becoming Roman Catholic, Fr. Lewis said.</w:t>
      </w:r>
    </w:p>
    <w:p>
      <w:pPr>
        <w:spacing w:after="160"/>
      </w:pPr>
      <w:r>
        <w:rPr>
          <w:rFonts w:ascii="Arial" w:cs="Arial" w:eastAsia="Arial" w:hAnsi="Arial"/>
          <w:sz w:val="22"/>
          <w:szCs w:val="22"/>
        </w:rPr>
        <w:t xml:space="preserve">Nor did the liberal prelate stop there: Further defying the norm in TEC, Chane (who retires later this year) also eschewed legal hostilities and instead hammered out a property agreement with the exiting congregation. The agreement (the exact terms of which are not being publicly disclosed) provides for the parish to lease its property with a purchase option.</w:t>
      </w:r>
    </w:p>
    <w:p>
      <w:pPr>
        <w:spacing w:after="160"/>
      </w:pPr>
      <w:r>
        <w:rPr>
          <w:rFonts w:ascii="Arial" w:cs="Arial" w:eastAsia="Arial" w:hAnsi="Arial"/>
          <w:sz w:val="22"/>
          <w:szCs w:val="22"/>
        </w:rPr>
        <w:t xml:space="preserve">Thus, the congregation will continue to worship at its current location at 4006 53rd Street, Bladensburg, as it prepares for reception into the Roman Catholic Church later this year, while Fr. Lewis begins the process that will likely lead to his ordination as a Catholic priest - a role for which the Apostolic Constitution makes him eligible even though he is married.</w:t>
      </w:r>
    </w:p>
    <w:p>
      <w:pPr>
        <w:spacing w:after="160"/>
      </w:pPr>
      <w:r>
        <w:rPr>
          <w:rFonts w:ascii="Arial" w:cs="Arial" w:eastAsia="Arial" w:hAnsi="Arial"/>
          <w:sz w:val="22"/>
          <w:szCs w:val="22"/>
        </w:rPr>
        <w:t xml:space="preserve">One St. Luke's member termed this development "a miracle" yesterday, when Fr. Lewis and lay leaders joyfully informed parishioners of the vestry's decision and the property arrangement reached with the diocese, liberally praising Bishop Chane for his pastoral concern, respectful handling of differences between the parties, and hard work on St. Luke's behalf. The mood was ebullient, with the vast majority of parishioners indicating they are ready to begin instruction leading to their reception into the Roman fold.</w:t>
      </w:r>
    </w:p>
    <w:p>
      <w:pPr>
        <w:spacing w:after="160"/>
      </w:pPr>
      <w:r>
        <w:rPr>
          <w:rFonts w:ascii="Arial" w:cs="Arial" w:eastAsia="Arial" w:hAnsi="Arial"/>
          <w:sz w:val="22"/>
          <w:szCs w:val="22"/>
        </w:rPr>
        <w:t xml:space="preserve">Chane himself acknowledged that: "This was a transition achieved in a spirit of pastoral sensitivity and mutual respect.</w:t>
      </w:r>
    </w:p>
    <w:p>
      <w:pPr>
        <w:spacing w:after="160"/>
      </w:pPr>
      <w:r>
        <w:rPr>
          <w:rFonts w:ascii="Arial" w:cs="Arial" w:eastAsia="Arial" w:hAnsi="Arial"/>
          <w:sz w:val="22"/>
          <w:szCs w:val="22"/>
        </w:rPr>
        <w:t xml:space="preserve">Christians move from one church to another with far greater frequency than in the past, sometimes as individuals, sometimes as groups. I was glad to be able to meet the spiritual needs of the people and priest of St. Luke's in a way that respects the tradition and polity of both of our Churches."</w:t>
      </w:r>
    </w:p>
    <w:p>
      <w:pPr>
        <w:spacing w:after="160"/>
      </w:pPr>
      <w:r>
        <w:rPr>
          <w:rFonts w:ascii="Arial" w:cs="Arial" w:eastAsia="Arial" w:hAnsi="Arial"/>
          <w:sz w:val="22"/>
          <w:szCs w:val="22"/>
        </w:rPr>
        <w:t xml:space="preserve">Rome built on a similar arrangement for military chaplaincies to come up with the "personal ordinariate" model for Anglicans, in response, the Vatican said, to "many requests" from faithful Anglican clergy and laity in different parts of the globe. Once the U.S. ordinariate is launched, it will come alongside the "Personal Ordinariate of Our Lady of Walsingham," inaugurated in England and Wales earlier this year. Roman officials have recently endeavored to gauge interest in an ordinariate in Australia and Canada as well.</w:t>
      </w:r>
    </w:p>
    <w:p>
      <w:pPr>
        <w:spacing w:after="160"/>
      </w:pPr>
      <w:r>
        <w:rPr>
          <w:rFonts w:ascii="Arial" w:cs="Arial" w:eastAsia="Arial" w:hAnsi="Arial"/>
          <w:sz w:val="22"/>
          <w:szCs w:val="22"/>
        </w:rPr>
        <w:t xml:space="preserve">The foregoing brief overview is merely for information purposes, and should NOT be taken as an endorsement or rejection of the ordinariate option by the Foundation for Christian Theology, former sponsor of The Christian Challenge magazine (www.challengeonline.org).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WASHINGTON-AREA EPISCOPAL PARISH OPTS FOR ROME AS U.S. ORDINARIATE TAKES SHAPE</dc:title>
  <dc:creator>VirtueOnline Archive</dc:creator>
  <cp:lastModifiedBy>Un-named</cp:lastModifiedBy>
  <cp:revision>1</cp:revision>
  <dcterms:created xsi:type="dcterms:W3CDTF">2026-04-22T11:55:29.527Z</dcterms:created>
  <dcterms:modified xsi:type="dcterms:W3CDTF">2026-04-22T11:55:29.527Z</dcterms:modified>
</cp:coreProperties>
</file>

<file path=docProps/custom.xml><?xml version="1.0" encoding="utf-8"?>
<Properties xmlns="http://schemas.openxmlformats.org/officeDocument/2006/custom-properties" xmlns:vt="http://schemas.openxmlformats.org/officeDocument/2006/docPropsVTypes"/>
</file>