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WICHITA, KANSAS: A CHILD IS DEAD</w:t>
      </w:r>
    </w:p>
    <w:p>
      <w:pPr>
        <w:pBdr>
          <w:bottom w:val="single" w:color="AAAAAA" w:sz="6"/>
        </w:pBdr>
        <w:spacing w:after="200" w:before="0"/>
      </w:pPr>
    </w:p>
    <w:p>
      <w:pPr>
        <w:spacing w:after="160"/>
      </w:pPr>
      <w:r>
        <w:rPr>
          <w:rFonts w:ascii="Arial" w:cs="Arial" w:eastAsia="Arial" w:hAnsi="Arial"/>
          <w:sz w:val="22"/>
          <w:szCs w:val="22"/>
        </w:rPr>
        <w:t xml:space="preserve">Kansas abortionist uses Episcopal "chaplains" to provide "sacramental care" for dead babies</w:t>
      </w:r>
    </w:p>
    <w:p>
      <w:pPr>
        <w:spacing w:after="160"/>
      </w:pPr>
      <w:r>
        <w:rPr>
          <w:rFonts w:ascii="Arial" w:cs="Arial" w:eastAsia="Arial" w:hAnsi="Arial"/>
          <w:sz w:val="22"/>
          <w:szCs w:val="22"/>
        </w:rPr>
        <w:t xml:space="preserve">A VirtueOnline Exclusive</w:t>
      </w:r>
    </w:p>
    <w:p>
      <w:pPr>
        <w:spacing w:after="160"/>
      </w:pPr>
      <w:r>
        <w:rPr>
          <w:rFonts w:ascii="Arial" w:cs="Arial" w:eastAsia="Arial" w:hAnsi="Arial"/>
          <w:sz w:val="22"/>
          <w:szCs w:val="22"/>
        </w:rPr>
        <w:t xml:space="preserve">By Mary Ann Mueller</w:t>
      </w:r>
    </w:p>
    <w:p>
      <w:pPr>
        <w:spacing w:after="160"/>
      </w:pPr>
      <w:r>
        <w:rPr>
          <w:rFonts w:ascii="Arial" w:cs="Arial" w:eastAsia="Arial" w:hAnsi="Arial"/>
          <w:sz w:val="22"/>
          <w:szCs w:val="22"/>
        </w:rPr>
        <w:t xml:space="preserve">VirtueOnline Special Correspondent</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3/2/2009</w:t>
      </w:r>
    </w:p>
    <w:p>
      <w:pPr>
        <w:spacing w:after="160"/>
      </w:pPr>
      <w:r>
        <w:rPr>
          <w:rFonts w:ascii="Arial" w:cs="Arial" w:eastAsia="Arial" w:hAnsi="Arial"/>
          <w:sz w:val="22"/>
          <w:szCs w:val="22"/>
        </w:rPr>
        <w:t xml:space="preserve">A child is dead. A conscious decision was made to snuff out its life in the womb.</w:t>
      </w:r>
    </w:p>
    <w:p>
      <w:pPr>
        <w:spacing w:after="160"/>
      </w:pPr>
      <w:r>
        <w:rPr>
          <w:rFonts w:ascii="Arial" w:cs="Arial" w:eastAsia="Arial" w:hAnsi="Arial"/>
          <w:sz w:val="22"/>
          <w:szCs w:val="22"/>
        </w:rPr>
        <w:t xml:space="preserve">A child is dead. Abortion stops a beating heart -- with the help of digitalis, stinging chemicals and sharp medical instruments -- and a soul is denied an opportunity to reach its full God-given potential.</w:t>
      </w:r>
    </w:p>
    <w:p>
      <w:pPr>
        <w:spacing w:after="160"/>
      </w:pPr>
      <w:r>
        <w:rPr>
          <w:rFonts w:ascii="Arial" w:cs="Arial" w:eastAsia="Arial" w:hAnsi="Arial"/>
          <w:sz w:val="22"/>
          <w:szCs w:val="22"/>
        </w:rPr>
        <w:t xml:space="preserve">A child is dead. And yet parents go through the sham of celebrating the "birth" of their dead baby. Lavishing "love" on the tiny mutilated body and "caring" for its soul through the rite of baptism.</w:t>
      </w:r>
    </w:p>
    <w:p>
      <w:pPr>
        <w:spacing w:after="160"/>
      </w:pPr>
      <w:r>
        <w:rPr>
          <w:rFonts w:ascii="Arial" w:cs="Arial" w:eastAsia="Arial" w:hAnsi="Arial"/>
          <w:sz w:val="22"/>
          <w:szCs w:val="22"/>
        </w:rPr>
        <w:t xml:space="preserve">The child's death is surrounded with a bogus celebration of life, rather than an acknowledgement of the solemnity of death. Code words wrap the destruction of pre-born life with an air of respectability. Phrases such as dignity ... anomalies ... stillbirth ... premature miscarriage ... special remembrances ... precious time ... reproductive ministry ... sacred experience ... are used.</w:t>
      </w:r>
    </w:p>
    <w:p>
      <w:pPr>
        <w:spacing w:after="160"/>
      </w:pPr>
      <w:r>
        <w:rPr>
          <w:rFonts w:ascii="Arial" w:cs="Arial" w:eastAsia="Arial" w:hAnsi="Arial"/>
          <w:sz w:val="22"/>
          <w:szCs w:val="22"/>
        </w:rPr>
        <w:t xml:space="preserve">All this is occurring to perpetuate the sham of birth at an infamous abortion mill run by Dr. George Tiller in Wichita, Kansas. Tiller is a practicing Lutheran. He originally was a member of the conservative Lutheran Church - Missouri Synod, which like Roman Catholicism rejects abortion, except when protecting the mother's life.</w:t>
      </w:r>
    </w:p>
    <w:p>
      <w:pPr>
        <w:spacing w:after="160"/>
      </w:pPr>
      <w:r>
        <w:rPr>
          <w:rFonts w:ascii="Arial" w:cs="Arial" w:eastAsia="Arial" w:hAnsi="Arial"/>
          <w:sz w:val="22"/>
          <w:szCs w:val="22"/>
        </w:rPr>
        <w:t xml:space="preserve">In an e-mail to VOL from the Center of Lutheran Theology and Public Life, it was explained that Tiller had been excommunicated from his LC-MS church. He then joined the more liberally progressive Evangelical Lutheran Church of America(ECLA), which is in full communion with The Episcopal Church. He is now a communicate member of Reformation Lutheran Church, an ELCA congregation.</w:t>
      </w:r>
    </w:p>
    <w:p>
      <w:pPr>
        <w:spacing w:after="160"/>
      </w:pPr>
      <w:r>
        <w:rPr>
          <w:rFonts w:ascii="Arial" w:cs="Arial" w:eastAsia="Arial" w:hAnsi="Arial"/>
          <w:sz w:val="22"/>
          <w:szCs w:val="22"/>
        </w:rPr>
        <w:t xml:space="preserve">Wikipedia reports that certain ELCA documents, approved in 1991 state that, "The ELCA describes itself as 'a community supportive of life,' and encourages women to explore alternatives to abortion such adoption. However, the church states that there are certain circumstances under which a decision to end a pregnancy can be 'morally responsible.' .... Regardless of the reason, the ELCA opposes abortion when 'a fetus is developed enough to live outside a uterus with the aid of reasonable and necessary technology.'"</w:t>
      </w:r>
    </w:p>
    <w:p>
      <w:pPr>
        <w:spacing w:after="160"/>
      </w:pPr>
      <w:r>
        <w:rPr>
          <w:rFonts w:ascii="Arial" w:cs="Arial" w:eastAsia="Arial" w:hAnsi="Arial"/>
          <w:sz w:val="22"/>
          <w:szCs w:val="22"/>
        </w:rPr>
        <w:t xml:space="preserve">Even as a practicing and communicant member of ELCA, Tiller is evidently not very concerned about his own soul. On the 30th anniversary of Roe vs. Wade Supreme Court decision, he was quoted as saying that "abortion is worth going to hell for". Operation Rescue calls Tiller's multi-faceted philosophy "a twisted combination of feminist ideology and new age spirituality".</w:t>
      </w:r>
    </w:p>
    <w:p>
      <w:pPr>
        <w:spacing w:after="160"/>
      </w:pPr>
      <w:r>
        <w:rPr>
          <w:rFonts w:ascii="Arial" w:cs="Arial" w:eastAsia="Arial" w:hAnsi="Arial"/>
          <w:sz w:val="22"/>
          <w:szCs w:val="22"/>
        </w:rPr>
        <w:t xml:space="preserve">Tiller, who is a University of Kansas School of Medicine-trained physician, took over his father's Wichita family medical practice in 1970. His father also performed, at the time, illegal abortions but following in the elder Dr. Jack Tiller's footsteps, the son has eclipsed his father's deadly work. Yet Tiller still considers himself a "family practitioner". Tiller is infamous for his late term abortions. In fact he prides himself in the fact that he specializes in the practice and his clientele come from all over the United States and even the rest of the western world. Women and young girls from the tender age of nine to the matronly age of 60 flock to him when they find out their unborn babies might have some kind of "anomaly" or fetal abnormality or a simple birth defect. Rather than face the future with their less-than-perfect bundle of joy, these desperately depraved mothers seek an easy way out --- abortion. The panacea of all-must-be-perfect crazed Godless humanistic society.</w:t>
      </w:r>
    </w:p>
    <w:p>
      <w:pPr>
        <w:spacing w:after="160"/>
      </w:pPr>
      <w:r>
        <w:rPr>
          <w:rFonts w:ascii="Arial" w:cs="Arial" w:eastAsia="Arial" w:hAnsi="Arial"/>
          <w:sz w:val="22"/>
          <w:szCs w:val="22"/>
        </w:rPr>
        <w:t xml:space="preserve">Tiller has been known to be a generous contributor to the Kansas Governor Kathleen Sebelius' war chest. Tiller's political action committee is named ProKanDo. Through it, he has raised thousands of dollars to support the governor and fight against pro-life candidates to public office. One such campaign successfully unseated Republican Kansas Attorney General, Phill Kline who had launched an investigation into Tiller's abortion mill.</w:t>
      </w:r>
    </w:p>
    <w:p>
      <w:pPr>
        <w:spacing w:after="160"/>
      </w:pPr>
      <w:r>
        <w:rPr>
          <w:rFonts w:ascii="Arial" w:cs="Arial" w:eastAsia="Arial" w:hAnsi="Arial"/>
          <w:sz w:val="22"/>
          <w:szCs w:val="22"/>
        </w:rPr>
        <w:t xml:space="preserve">Gov. Sebelius, a Roman Catholic and a liberal Democrat, is a staunch supporter of a woman's "right" to abortion. On Saturday, Feb. 28, President Barrack Obama named her as his new Secretary of Heath and Human Services. The Senate is expected to confirm her appointment.</w:t>
      </w:r>
    </w:p>
    <w:p>
      <w:pPr>
        <w:spacing w:after="160"/>
      </w:pPr>
      <w:r>
        <w:rPr>
          <w:rFonts w:ascii="Arial" w:cs="Arial" w:eastAsia="Arial" w:hAnsi="Arial"/>
          <w:sz w:val="22"/>
          <w:szCs w:val="22"/>
        </w:rPr>
        <w:t xml:space="preserve">The Roman Catholic Church is decidedly against abortion in any form and Church of Rome Canon 915 forbids anyone "who obstinately persist in manifest grave sin" are to be denied the Holy Communion until they repent of their sinfulness and turn away from their wrong doings. The Sacrament of Catholic Church considers not only the abortionist, like Tiller, as being in a state of manifest sin, but also those elected office holders who support abortion through their legislative actions.</w:t>
      </w:r>
    </w:p>
    <w:p>
      <w:pPr>
        <w:spacing w:after="160"/>
      </w:pPr>
      <w:r>
        <w:rPr>
          <w:rFonts w:ascii="Arial" w:cs="Arial" w:eastAsia="Arial" w:hAnsi="Arial"/>
          <w:sz w:val="22"/>
          <w:szCs w:val="22"/>
        </w:rPr>
        <w:t xml:space="preserve">More than a year ago, Catholic Archbishop Joseph Naumann, of the Archdiocese of Kansas City, issued a public directive to the Kansas governor asking her to refrain from taking Holy Communion until she has taken "the necessary steps for the amendment of her life." Nauman continued, " The spiritual lethal message, communicated by our governor, was well as many other high profile Catholics in public life, has been in effect: 'the Church's teaching on abortion is optional.'" Gov. Sebelius continues to receive Holy Communion spurning her church's very clear-cut teachings on abortion.</w:t>
      </w:r>
    </w:p>
    <w:p>
      <w:pPr>
        <w:spacing w:after="160"/>
      </w:pPr>
      <w:r>
        <w:rPr>
          <w:rFonts w:ascii="Arial" w:cs="Arial" w:eastAsia="Arial" w:hAnsi="Arial"/>
          <w:sz w:val="22"/>
          <w:szCs w:val="22"/>
        </w:rPr>
        <w:t xml:space="preserve">Currently, "Tiller-the-Killer" is facing 19 counts of directly violating Kansas Statute 65-6703, which forbids the termination of a pregnancy after 22 weeks gestation when the baby could survive outside of the womb with little or no medical intervention.</w:t>
      </w:r>
    </w:p>
    <w:p>
      <w:pPr>
        <w:spacing w:after="160"/>
      </w:pPr>
      <w:r>
        <w:rPr>
          <w:rFonts w:ascii="Arial" w:cs="Arial" w:eastAsia="Arial" w:hAnsi="Arial"/>
          <w:sz w:val="22"/>
          <w:szCs w:val="22"/>
        </w:rPr>
        <w:t xml:space="preserve">In late February, Kansas District Judge the Hon. Clark V. Owens, II denied Tiller's motion to dismiss the criminal case or suppress evidence gathered by former Kansas Attorney General Kline. The abortionist will go to trial on March 16 for his misdeeds.</w:t>
      </w:r>
    </w:p>
    <w:p>
      <w:pPr>
        <w:spacing w:after="160"/>
      </w:pPr>
      <w:r>
        <w:rPr>
          <w:rFonts w:ascii="Arial" w:cs="Arial" w:eastAsia="Arial" w:hAnsi="Arial"/>
          <w:sz w:val="22"/>
          <w:szCs w:val="22"/>
        </w:rPr>
        <w:t xml:space="preserve">Kansas' law on medically ending a pregnancy after 22 weeks is very specific. Third trimester abortions can be performed only if the mother's life (not the baby's) is jeopardized by the continued fetal development or if the on-going pregnancy would cause "substantial or irreversible impairment of a major bodily function of the mother" (not baby).</w:t>
      </w:r>
    </w:p>
    <w:p>
      <w:pPr>
        <w:spacing w:after="160"/>
      </w:pPr>
      <w:r>
        <w:rPr>
          <w:rFonts w:ascii="Arial" w:cs="Arial" w:eastAsia="Arial" w:hAnsi="Arial"/>
          <w:sz w:val="22"/>
          <w:szCs w:val="22"/>
        </w:rPr>
        <w:t xml:space="preserve">"Nothing in this section shall be construed to create a right to an abortion," the Kansas statute states. "Notwithstanding any provision of this section, a person shall not perform an abortion that is prohibited by law."</w:t>
      </w:r>
    </w:p>
    <w:p>
      <w:pPr>
        <w:spacing w:after="160"/>
      </w:pPr>
      <w:r>
        <w:rPr>
          <w:rFonts w:ascii="Arial" w:cs="Arial" w:eastAsia="Arial" w:hAnsi="Arial"/>
          <w:sz w:val="22"/>
          <w:szCs w:val="22"/>
        </w:rPr>
        <w:t xml:space="preserve">Yet Tiller, on his website states,: "At Women's Health Care Services, we specialize in '"late'" abortion care. We are able to perform elective abortions to the time in the pregnancy when the fetus is viable. Viability is not a set point in time. Viability is determined by the attending physician and is based on sonogram results, physical examination and last menstrual period date."</w:t>
      </w:r>
    </w:p>
    <w:p>
      <w:pPr>
        <w:spacing w:after="160"/>
      </w:pPr>
      <w:r>
        <w:rPr>
          <w:rFonts w:ascii="Arial" w:cs="Arial" w:eastAsia="Arial" w:hAnsi="Arial"/>
          <w:sz w:val="22"/>
          <w:szCs w:val="22"/>
        </w:rPr>
        <w:t xml:space="preserve">Dianne Warren, a member of Tiller's staff and an Episcopalian, has helped to propagate misinformation. In a call, recorded on Oct. 16, 2008 by Operation Rescue and available on YouTube, the Episcopal "chaplain" identifies herself as Dianne while she answers the Women's Health Care Services' telephone.</w:t>
      </w:r>
    </w:p>
    <w:p>
      <w:pPr>
        <w:spacing w:after="160"/>
      </w:pPr>
      <w:r>
        <w:rPr>
          <w:rFonts w:ascii="Arial" w:cs="Arial" w:eastAsia="Arial" w:hAnsi="Arial"/>
          <w:sz w:val="22"/>
          <w:szCs w:val="22"/>
        </w:rPr>
        <w:t xml:space="preserve">A young woman, named Shaye, was "seeking" an elective late-term abortion.</w:t>
      </w:r>
    </w:p>
    <w:p>
      <w:pPr>
        <w:spacing w:after="160"/>
      </w:pPr>
      <w:r>
        <w:rPr>
          <w:rFonts w:ascii="Arial" w:cs="Arial" w:eastAsia="Arial" w:hAnsi="Arial"/>
          <w:sz w:val="22"/>
          <w:szCs w:val="22"/>
        </w:rPr>
        <w:t xml:space="preserve">Warren asked, "Is there anything wrong with the pregnancy?" Shaye replied simply, "No."</w:t>
      </w:r>
    </w:p>
    <w:p>
      <w:pPr>
        <w:spacing w:after="160"/>
      </w:pPr>
      <w:r>
        <w:rPr>
          <w:rFonts w:ascii="Arial" w:cs="Arial" w:eastAsia="Arial" w:hAnsi="Arial"/>
          <w:sz w:val="22"/>
          <w:szCs w:val="22"/>
        </w:rPr>
        <w:t xml:space="preserve">"OK," Warren responded. "Here in Kansas, up to the 24th week, it's a woman's choice. After that, there must be a very compelling reason; something wrong with the pregnancy or something that would effect the physical or mental health of the mother."</w:t>
      </w:r>
    </w:p>
    <w:p>
      <w:pPr>
        <w:spacing w:after="160"/>
      </w:pPr>
      <w:r>
        <w:rPr>
          <w:rFonts w:ascii="Arial" w:cs="Arial" w:eastAsia="Arial" w:hAnsi="Arial"/>
          <w:sz w:val="22"/>
          <w:szCs w:val="22"/>
        </w:rPr>
        <w:t xml:space="preserve">"Chaplain" Warren was deliberately misleading on two counts. Kansas' statutes severely restrict abortion after the 22nd week of fetal gestation and after that time frame it is the health of the mother only -- not the baby - that is considered.</w:t>
      </w:r>
    </w:p>
    <w:p>
      <w:pPr>
        <w:spacing w:after="160"/>
      </w:pPr>
      <w:r>
        <w:rPr>
          <w:rFonts w:ascii="Arial" w:cs="Arial" w:eastAsia="Arial" w:hAnsi="Arial"/>
          <w:sz w:val="22"/>
          <w:szCs w:val="22"/>
        </w:rPr>
        <w:t xml:space="preserve">Tiller's abortion procedures are bizarre enough. He has developed the induction method of abortion as an out-patient procedure. It is reported that he can induce up to 10 pregnant women at a time in his clinic. First, the baby beating heart is located thorough ultrasound and is injected with digoxin. Then the mother is medicated to help prepare her body to expel her dead baby. Two, three, even four days later the mother goes into "labor" and "delivers" her child. Tiller considers the event a "normal, safe and natural miscarriage" resulting in a stillborn baby.</w:t>
      </w:r>
    </w:p>
    <w:p>
      <w:pPr>
        <w:spacing w:after="160"/>
      </w:pPr>
      <w:r>
        <w:rPr>
          <w:rFonts w:ascii="Arial" w:cs="Arial" w:eastAsia="Arial" w:hAnsi="Arial"/>
          <w:sz w:val="22"/>
          <w:szCs w:val="22"/>
        </w:rPr>
        <w:t xml:space="preserve">A registered pharmacist in Texas told VOL: "Yeah, digoxin will kill you," he said describing the drug commonly known as digitalis as "potent, lethal and deadly if used outside its narrow therapeutic range".</w:t>
      </w:r>
    </w:p>
    <w:p>
      <w:pPr>
        <w:spacing w:after="160"/>
      </w:pPr>
      <w:r>
        <w:rPr>
          <w:rFonts w:ascii="Arial" w:cs="Arial" w:eastAsia="Arial" w:hAnsi="Arial"/>
          <w:sz w:val="22"/>
          <w:szCs w:val="22"/>
        </w:rPr>
        <w:t xml:space="preserve">"What he's (Tiller) doing is not accidental," the pharmacist continued. "It'll kill a baby that small."</w:t>
      </w:r>
    </w:p>
    <w:p>
      <w:pPr>
        <w:spacing w:after="160"/>
      </w:pPr>
      <w:r>
        <w:rPr>
          <w:rFonts w:ascii="Arial" w:cs="Arial" w:eastAsia="Arial" w:hAnsi="Arial"/>
          <w:sz w:val="22"/>
          <w:szCs w:val="22"/>
        </w:rPr>
        <w:t xml:space="preserve">As bizarre as Tiller's abortion procedures are, his post-abortion "spiritual"' care is even more uncanny. This is where the Women's Health Care Services' "chaplains" come into play,</w:t>
      </w:r>
    </w:p>
    <w:p>
      <w:pPr>
        <w:spacing w:after="160"/>
      </w:pPr>
      <w:r>
        <w:rPr>
          <w:rFonts w:ascii="Arial" w:cs="Arial" w:eastAsia="Arial" w:hAnsi="Arial"/>
          <w:sz w:val="22"/>
          <w:szCs w:val="22"/>
        </w:rPr>
        <w:t xml:space="preserve">Through the years, several clergy have taken the role as spiritual advisor for Tiller's clients. First, there was The Rev. George Gardner, who is still featured on Tiller's website even though Gardner died in 2004.</w:t>
      </w:r>
    </w:p>
    <w:p>
      <w:pPr>
        <w:spacing w:after="160"/>
      </w:pPr>
      <w:r>
        <w:rPr>
          <w:rFonts w:ascii="Arial" w:cs="Arial" w:eastAsia="Arial" w:hAnsi="Arial"/>
          <w:sz w:val="22"/>
          <w:szCs w:val="22"/>
        </w:rPr>
        <w:t xml:space="preserve">Gardner started out as a Methodist and later became Unitarian. Finally, he considered himself, in an Wichita Eagle interview, as a "Zen Buddhist Hindu with Christian overtones". He felt his work with Tiller's dead babies, to be his most profound ministry ever.</w:t>
      </w:r>
    </w:p>
    <w:p>
      <w:pPr>
        <w:spacing w:after="160"/>
      </w:pPr>
      <w:r>
        <w:rPr>
          <w:rFonts w:ascii="Arial" w:cs="Arial" w:eastAsia="Arial" w:hAnsi="Arial"/>
          <w:sz w:val="22"/>
          <w:szCs w:val="22"/>
        </w:rPr>
        <w:t xml:space="preserve">One Episcopal laywoman is currently aiding and abetting -- while two ordained Episcopal priestesses have helped Tiller in the past.</w:t>
      </w:r>
    </w:p>
    <w:p>
      <w:pPr>
        <w:spacing w:after="160"/>
      </w:pPr>
      <w:r>
        <w:rPr>
          <w:rFonts w:ascii="Arial" w:cs="Arial" w:eastAsia="Arial" w:hAnsi="Arial"/>
          <w:sz w:val="22"/>
          <w:szCs w:val="22"/>
        </w:rPr>
        <w:t xml:space="preserve">Warren, the laywoman, is described as an Episcopalian. It is rumored that she belongs to historic St. John's in downtown Wichita; although the church did not return a telephone inquiry nor did the diocese confirm her membership. An official with the Episcopal Diocese of Kansas did confirm that Warren is not an ordained priestess or deaconess, but did not confirm if she is licensed in any of the Episcopal lay ministries.</w:t>
      </w:r>
    </w:p>
    <w:p>
      <w:pPr>
        <w:spacing w:after="160"/>
      </w:pPr>
      <w:r>
        <w:rPr>
          <w:rFonts w:ascii="Arial" w:cs="Arial" w:eastAsia="Arial" w:hAnsi="Arial"/>
          <w:sz w:val="22"/>
          <w:szCs w:val="22"/>
        </w:rPr>
        <w:t xml:space="preserve">One Episcopal priest who has also been involved with Women's Health Care Services could be traced. The Rev. Avelino Baguyos, according to the South Central Association for Clinical Pastoral Education website, is listed as a supervisor for that association, which bills itself as a multi-cultural, multi-faith organization devoted to providing education and improving the quality of ministry and pastoral care offered by spiritual caregivers of all faiths though their clinical pastoral education methods. He is also a signatory for the Clergy Letter Project (CLP), which signs off on the teaching of evolution as being fully harmonious with religious faith. The CLP website shows that Baguyos is one of 12,000 American clergy who endorse that premise.</w:t>
      </w:r>
    </w:p>
    <w:p>
      <w:pPr>
        <w:spacing w:after="160"/>
      </w:pPr>
      <w:r>
        <w:rPr>
          <w:rFonts w:ascii="Arial" w:cs="Arial" w:eastAsia="Arial" w:hAnsi="Arial"/>
          <w:sz w:val="22"/>
          <w:szCs w:val="22"/>
        </w:rPr>
        <w:t xml:space="preserve">At one time, Baguyos was at St. Christopher's Episcopal Church in Wichita. That spot has been taken over by The Rev. Elizabeth Gomes who is now listed as priest-in-residence. Gomes, who was an assistant at Wichita's St. James Episcopal Church from 1992-2004, has also signed the CLP letter. Apparently, both women ministered together, or at least simultaneously, at Tiller's abortion clinic providing "spiritual" care for both mothers and babies.</w:t>
      </w:r>
    </w:p>
    <w:p>
      <w:pPr>
        <w:spacing w:after="160"/>
      </w:pPr>
      <w:r>
        <w:rPr>
          <w:rFonts w:ascii="Arial" w:cs="Arial" w:eastAsia="Arial" w:hAnsi="Arial"/>
          <w:sz w:val="22"/>
          <w:szCs w:val="22"/>
        </w:rPr>
        <w:t xml:space="preserve">Tiller takes great pride in his "Chaplaincy Program", which according to his website, is "designed to bring spiritual resources to those who come to the Clinic for help and assistance. Spiritually, abortion is acceptable in ten of the world's religions and in Christianity many denominations affirm and uphold the right of a woman to make the choice of abortion."</w:t>
      </w:r>
    </w:p>
    <w:p>
      <w:pPr>
        <w:spacing w:after="160"/>
      </w:pPr>
      <w:r>
        <w:rPr>
          <w:rFonts w:ascii="Arial" w:cs="Arial" w:eastAsia="Arial" w:hAnsi="Arial"/>
          <w:sz w:val="22"/>
          <w:szCs w:val="22"/>
        </w:rPr>
        <w:t xml:space="preserve">"A lot of religions do not feel abortion is a sin," explained Joan Armantrout to this VOL reporter when calling the Wichita abortion clinic. Tiller's office manager then named off several denominations including Methodist, Presbyterian, and Episcopal. She did confirm that the clinic's current "chaplain" (Warren) is an Episcopalian who also "worked" in a hospital, but did not volunteer that information. VOL has not been able to locate the hospital Warren is supposedly attached to.</w:t>
      </w:r>
    </w:p>
    <w:p>
      <w:pPr>
        <w:spacing w:after="160"/>
      </w:pPr>
      <w:r>
        <w:rPr>
          <w:rFonts w:ascii="Arial" w:cs="Arial" w:eastAsia="Arial" w:hAnsi="Arial"/>
          <w:sz w:val="22"/>
          <w:szCs w:val="22"/>
        </w:rPr>
        <w:t xml:space="preserve">The Episcopal Church is one of the Christian denominations that affirm and uphold abortion on demand as a woman's privilege and right. Since 2006, TEC has been an active member of Religious Coalition for Reproductive Choice, formerly called the Religious Coalition for Abortion Rights. TEC is also the only denomination, as a whole, to be a member of the RCRC. The rest of the group's membership is made up of denominational feminist organizations and religious social justice groups within denominations or other faith expressions such as Judaism.</w:t>
      </w:r>
    </w:p>
    <w:p>
      <w:pPr>
        <w:spacing w:after="160"/>
      </w:pPr>
      <w:r>
        <w:rPr>
          <w:rFonts w:ascii="Arial" w:cs="Arial" w:eastAsia="Arial" w:hAnsi="Arial"/>
          <w:sz w:val="22"/>
          <w:szCs w:val="22"/>
        </w:rPr>
        <w:t xml:space="preserve">A 2005 Washington Times story, reporting on the Planned Parenthood Prayer Breakfast, reported,: "The Episcopal Church states its position in a resolution during its 71st General Convention in 1994: '"While we acknowledge that in this country it is the legal right of every women to have a medical safe abortion, as Christians we believe strongly that if this right is exercised, it should be used only in extreme situations...'" yet Episcopal Bishop Vickie Gene Robinson interprets that to mean, "...we protect a women's right to chose. The church has steadfastly resisted efforts to retract in any way our support for a women's choice."</w:t>
      </w:r>
    </w:p>
    <w:p>
      <w:pPr>
        <w:spacing w:after="160"/>
      </w:pPr>
      <w:r>
        <w:rPr>
          <w:rFonts w:ascii="Arial" w:cs="Arial" w:eastAsia="Arial" w:hAnsi="Arial"/>
          <w:sz w:val="22"/>
          <w:szCs w:val="22"/>
        </w:rPr>
        <w:t xml:space="preserve">Meanwhile Tiller's Chaplaincy Program works with "'people of faith"' from all religious backgrounds as well as those who are not a part of a spiritual tradition. The program offers individual counseling, group counseling and the celebration of spiritual sacraments such as baptism of the stillborn fetus and blessings for the aborted fetus, the Kansas abortion clinic website explains. "The program works with many different religions and is prepared to do, or arrange for, religious services from any spiritual religion. The services of Women's Health Care Serves is a coordinated effort so that every patient and significant other can experience the healing of body, mind and spirit."</w:t>
      </w:r>
    </w:p>
    <w:p>
      <w:pPr>
        <w:spacing w:after="160"/>
      </w:pPr>
      <w:r>
        <w:rPr>
          <w:rFonts w:ascii="Arial" w:cs="Arial" w:eastAsia="Arial" w:hAnsi="Arial"/>
          <w:sz w:val="22"/>
          <w:szCs w:val="22"/>
        </w:rPr>
        <w:t xml:space="preserve">This is where the rub comes in. Those "spiritual sacraments" that Tiller's "chaplains" offer, including those by Warren, are invalid. They have no spiritual effect at all on the soul of the child because the baby already died in its mother's womb before it was "born".</w:t>
      </w:r>
    </w:p>
    <w:p>
      <w:pPr>
        <w:spacing w:after="160"/>
      </w:pPr>
      <w:r>
        <w:rPr>
          <w:rFonts w:ascii="Arial" w:cs="Arial" w:eastAsia="Arial" w:hAnsi="Arial"/>
          <w:sz w:val="22"/>
          <w:szCs w:val="22"/>
        </w:rPr>
        <w:t xml:space="preserve">No one can baptize anyone who is already physically dead. A Sacrament is an outward and visible sign of an inward and spiritual grace on the soul. Death releases the soul from the body. So therefore, Sacraments can be administered only to the living, including the Sacrament of Baptism.</w:t>
      </w:r>
    </w:p>
    <w:p>
      <w:pPr>
        <w:spacing w:after="160"/>
      </w:pPr>
      <w:r>
        <w:rPr>
          <w:rFonts w:ascii="Arial" w:cs="Arial" w:eastAsia="Arial" w:hAnsi="Arial"/>
          <w:sz w:val="22"/>
          <w:szCs w:val="22"/>
        </w:rPr>
        <w:t xml:space="preserve">"Any baptism must be performed on a living person," explained The Rev. Roger Grist, rector of St. Anne's Church in Fort Worth, Texas. "That sort of baptism for the dead is not a Christian practice."</w:t>
      </w:r>
    </w:p>
    <w:p>
      <w:pPr>
        <w:spacing w:after="160"/>
      </w:pPr>
      <w:r>
        <w:rPr>
          <w:rFonts w:ascii="Arial" w:cs="Arial" w:eastAsia="Arial" w:hAnsi="Arial"/>
          <w:sz w:val="22"/>
          <w:szCs w:val="22"/>
        </w:rPr>
        <w:t xml:space="preserve">In addition to the "baptisms" of dead babies Tiller's abortion clinic offers a wide variety of "special remembrances" for the mother in an attempt to assuage her guilt in the deliberate killing of her baby. These unique post-abortion offerings include holding and bonding with their dead child; photographs are available; hand and foot prints can be made for posterity; and certificates of premature miscarriage and/or baptism are also obtainable.</w:t>
      </w:r>
    </w:p>
    <w:p>
      <w:pPr>
        <w:spacing w:after="160"/>
      </w:pPr>
      <w:r>
        <w:rPr>
          <w:rFonts w:ascii="Arial" w:cs="Arial" w:eastAsia="Arial" w:hAnsi="Arial"/>
          <w:sz w:val="22"/>
          <w:szCs w:val="22"/>
        </w:rPr>
        <w:t xml:space="preserve">In the Episcopal, Catholic and Lutheran traditions a baptismal certificate doubles as a legal document, because it can be used to prove the child's date and place of birth and parentage. Also such sacramental documents must also be recorded in the parish register of the church the baptizing minister is canonically resident.</w:t>
      </w:r>
    </w:p>
    <w:p>
      <w:pPr>
        <w:spacing w:after="160"/>
      </w:pPr>
      <w:r>
        <w:rPr>
          <w:rFonts w:ascii="Arial" w:cs="Arial" w:eastAsia="Arial" w:hAnsi="Arial"/>
          <w:sz w:val="22"/>
          <w:szCs w:val="22"/>
        </w:rPr>
        <w:t xml:space="preserve">The question remains. Where are these "Episcopal baptisms" being recorded if baptismal certificates are being issued?</w:t>
      </w:r>
    </w:p>
    <w:p>
      <w:pPr>
        <w:spacing w:after="160"/>
      </w:pPr>
      <w:r>
        <w:rPr>
          <w:rFonts w:ascii="Arial" w:cs="Arial" w:eastAsia="Arial" w:hAnsi="Arial"/>
          <w:sz w:val="22"/>
          <w:szCs w:val="22"/>
        </w:rPr>
        <w:t xml:space="preserve">---Mary Ann Mueller is a journalist living in Texas. She is a regular contributor to VirtueOnline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WICHITA, KANSAS: A CHILD IS DEAD</dc:title>
  <dc:creator>VirtueOnline Archive</dc:creator>
  <cp:lastModifiedBy>Un-named</cp:lastModifiedBy>
  <cp:revision>1</cp:revision>
  <dcterms:created xsi:type="dcterms:W3CDTF">2026-04-22T11:54:57.179Z</dcterms:created>
  <dcterms:modified xsi:type="dcterms:W3CDTF">2026-04-22T11:54:57.179Z</dcterms:modified>
</cp:coreProperties>
</file>

<file path=docProps/custom.xml><?xml version="1.0" encoding="utf-8"?>
<Properties xmlns="http://schemas.openxmlformats.org/officeDocument/2006/custom-properties" xmlns:vt="http://schemas.openxmlformats.org/officeDocument/2006/docPropsVTypes"/>
</file>