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WORLDS COLLIDE: WHY THE COF E CAN'T PERMIT A SECURE AND HONOURED PLACE</w:t>
      </w:r>
    </w:p>
    <w:p>
      <w:pPr>
        <w:pBdr>
          <w:bottom w:val="single" w:color="AAAAAA" w:sz="6"/>
        </w:pBdr>
        <w:spacing w:after="200" w:before="0"/>
      </w:pPr>
    </w:p>
    <w:p>
      <w:pPr>
        <w:spacing w:after="240"/>
      </w:pPr>
      <w:r>
        <w:rPr>
          <w:rFonts w:ascii="Arial" w:cs="Arial" w:eastAsia="Arial" w:hAnsi="Arial"/>
          <w:i/>
          <w:iCs/>
          <w:color w:val="666666"/>
          <w:sz w:val="20"/>
          <w:szCs w:val="20"/>
        </w:rPr>
        <w:t xml:space="preserve">WHEN WORLDS COLLIDE: Why the Church of England Can't Permit a Secure and Honoured Place</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7/16/08</w:t>
      </w:r>
    </w:p>
    <w:p>
      <w:pPr>
        <w:spacing w:after="160"/>
      </w:pPr>
      <w:r>
        <w:rPr>
          <w:rFonts w:ascii="Arial" w:cs="Arial" w:eastAsia="Arial" w:hAnsi="Arial"/>
          <w:sz w:val="22"/>
          <w:szCs w:val="22"/>
        </w:rPr>
        <w:t xml:space="preserve">While many are in shock, I wonder if anyone is surprised that the Church of England's Synod has set the stage to approve female bishops and to disapprove conscientious dissent.</w:t>
      </w:r>
    </w:p>
    <w:p>
      <w:pPr>
        <w:spacing w:after="160"/>
      </w:pPr>
      <w:r>
        <w:rPr>
          <w:rFonts w:ascii="Arial" w:cs="Arial" w:eastAsia="Arial" w:hAnsi="Arial"/>
          <w:sz w:val="22"/>
          <w:szCs w:val="22"/>
        </w:rPr>
        <w:t xml:space="preserve">The Archbishop of Canterbury is reportedly among those in shock. His whole-hearted belief in theological half measures has suffered a crushing blow. Speculation is rife that His Grace is looking for a chance to resign, perhaps to retreat into the cloister of academia.</w:t>
      </w:r>
    </w:p>
    <w:p>
      <w:pPr>
        <w:spacing w:after="160"/>
      </w:pPr>
      <w:r>
        <w:rPr>
          <w:rFonts w:ascii="Arial" w:cs="Arial" w:eastAsia="Arial" w:hAnsi="Arial"/>
          <w:sz w:val="22"/>
          <w:szCs w:val="22"/>
        </w:rPr>
        <w:t xml:space="preserve">I keep meeting people who feel sorry for Dr. Williams. He's so smart and so well intentioned and just wants everybody to get along. In his own words, he is a mediator--a lover, not a fighter. Since he can't fix things, he just wants people to keep talking. No doubt he has Jesus' words in mind, that if your yays can't be yays and your nays can't be nays, at least keep saying whatever you've been saying all along: something significant is bound to come out of it.</w:t>
      </w:r>
    </w:p>
    <w:p>
      <w:pPr>
        <w:spacing w:after="160"/>
      </w:pPr>
      <w:r>
        <w:rPr>
          <w:rFonts w:ascii="Arial" w:cs="Arial" w:eastAsia="Arial" w:hAnsi="Arial"/>
          <w:sz w:val="22"/>
          <w:szCs w:val="22"/>
        </w:rPr>
        <w:t xml:space="preserve">Some Anglicans hold the Via Media to be a Hegelian synthesis of yay and nay, each contributing something essential to a fresh new reality. Others hold out the hope that black and white mixed together can yield something other than gray. Hegel is another one who took a beating at the hands of the Synod the week before last.</w:t>
      </w:r>
    </w:p>
    <w:p>
      <w:pPr>
        <w:spacing w:after="160"/>
      </w:pPr>
      <w:r>
        <w:rPr>
          <w:rFonts w:ascii="Arial" w:cs="Arial" w:eastAsia="Arial" w:hAnsi="Arial"/>
          <w:sz w:val="22"/>
          <w:szCs w:val="22"/>
        </w:rPr>
        <w:t xml:space="preserve">Women bishops are on the way in England, and the inevitability of the secular drift of Western Christendom is affirmed once again. "Inevitability" is at the heart of revisionist Christianity, like "manifest destiny" during the westward expansion of the American frontier. It explains why no one is surprised (or no one should be--they surely won't be again) that earlier promises of "a secured and honoured place" for traditionalists are so easily discarded. Revisionism means promising what one must to get one's foot in the door and then, when tables are turned, delivering what one pleases.</w:t>
      </w:r>
    </w:p>
    <w:p>
      <w:pPr>
        <w:spacing w:after="160"/>
      </w:pPr>
      <w:r>
        <w:rPr>
          <w:rFonts w:ascii="Arial" w:cs="Arial" w:eastAsia="Arial" w:hAnsi="Arial"/>
          <w:sz w:val="22"/>
          <w:szCs w:val="22"/>
        </w:rPr>
        <w:t xml:space="preserve">We've seen this movie before. In the American church female clergy were initially "permitted" with the assurance that conservative "conscience" would be respected. That was before the revisionist party was a clear majority. In not too many years consent to female ordinations was required and conscience be damned. The same is now true in England. The revisionists hold power. They didn't before when there was sentimental talk about conscience. Traditionalists are hopelessly sentimental if they criticize the duplicity of the revisionists. This contest is not about honesty or accountability or even inclusiveness. It's about who's in charge. It's about raw power.</w:t>
      </w:r>
    </w:p>
    <w:p>
      <w:pPr>
        <w:spacing w:after="160"/>
      </w:pPr>
      <w:r>
        <w:rPr>
          <w:rFonts w:ascii="Arial" w:cs="Arial" w:eastAsia="Arial" w:hAnsi="Arial"/>
          <w:sz w:val="22"/>
          <w:szCs w:val="22"/>
        </w:rPr>
        <w:t xml:space="preserve">Even the Archbishop of Canterbury is a bit shocked by the political brass knuckles.</w:t>
      </w:r>
    </w:p>
    <w:p>
      <w:pPr>
        <w:spacing w:after="160"/>
      </w:pPr>
      <w:r>
        <w:rPr>
          <w:rFonts w:ascii="Arial" w:cs="Arial" w:eastAsia="Arial" w:hAnsi="Arial"/>
          <w:sz w:val="22"/>
          <w:szCs w:val="22"/>
        </w:rPr>
        <w:t xml:space="preserve">As always the revisionist party has been true to its commitment to win at all costs, while moderates and conservatives are the ones waxing sentimental. The revisionists say "out of deference to you and to the church we will settle for a moderate position", when what they mean is, "we'll bide our time, but when our time comes, we will bury you."</w:t>
      </w:r>
    </w:p>
    <w:p>
      <w:pPr>
        <w:spacing w:after="160"/>
      </w:pPr>
      <w:r>
        <w:rPr>
          <w:rFonts w:ascii="Arial" w:cs="Arial" w:eastAsia="Arial" w:hAnsi="Arial"/>
          <w:sz w:val="22"/>
          <w:szCs w:val="22"/>
        </w:rPr>
        <w:t xml:space="preserve">This is ruthless and unchristian, but it demonstrates single-minded commitment. One of the shocking realities we have witnessed in recent decades is the wrath of God poured out upon those whose commitment is first to the church as institution, and second to its Lord and His truth. While revisionists are not committed to Christianity, at least they are committed to something. Conservatives have been single-minded only in their commitment to conflict avoidance. When the church failed Jim Pike in not holding him accountable and permitted Jack Spong to turn ECUSA into his personal soap opera, truth and discipline respectively were jettisoned. The only thing remaining was institutional politics.</w:t>
      </w:r>
    </w:p>
    <w:p>
      <w:pPr>
        <w:spacing w:after="160"/>
      </w:pPr>
      <w:r>
        <w:rPr>
          <w:rFonts w:ascii="Arial" w:cs="Arial" w:eastAsia="Arial" w:hAnsi="Arial"/>
          <w:sz w:val="22"/>
          <w:szCs w:val="22"/>
        </w:rPr>
        <w:t xml:space="preserve">When truth is no longer relevant, we are left with the cold logic of the political process. In the present case, the approval of female bishops, the determining principle is this: the Church of England cannot permit dissent by traditionalists and be true to its decision to ordain women to begin with. It doesn't matter that the reason for ordaining women to begin with is only now becoming manifest.</w:t>
      </w:r>
    </w:p>
    <w:p>
      <w:pPr>
        <w:spacing w:after="160"/>
      </w:pPr>
      <w:r>
        <w:rPr>
          <w:rFonts w:ascii="Arial" w:cs="Arial" w:eastAsia="Arial" w:hAnsi="Arial"/>
          <w:sz w:val="22"/>
          <w:szCs w:val="22"/>
        </w:rPr>
        <w:t xml:space="preserve">The decision to admit women first to the priesthood and then to the episcopate is based upon a principle of secular civil rights. In the words of American priest Mark Harris, ECUSA's decision to ordain female clergy in the 1970s, even apart from due process as specified in canon law, was based upon the "moral urgency" of the public demand for sexual equality. This "moral urgency" was self-evident to those whose superior judgment to that of the rest of the church was likewise self-evident. Hence the dawning of "manifest destiny" in the liberal Anglican West.</w:t>
      </w:r>
    </w:p>
    <w:p>
      <w:pPr>
        <w:spacing w:after="160"/>
      </w:pPr>
      <w:r>
        <w:rPr>
          <w:rFonts w:ascii="Arial" w:cs="Arial" w:eastAsia="Arial" w:hAnsi="Arial"/>
          <w:sz w:val="22"/>
          <w:szCs w:val="22"/>
        </w:rPr>
        <w:t xml:space="preserve">The civil rights claim of self-evident rights for women clergy had a flip side: anyone opposing female ordinations was opposing freedom and equality for all, making them an enemy of civil rights. Hence the refusal in the US to permit--or rather the impossibility of permitting--dissent once the novelty of female clerics began to fade. It was as impossible, given the assumptions of the revisionist church, to admit concerns of conscience regarding this issue as it would be to indulge constraints of "conscience" regarding the slave trade or child labor laws.</w:t>
      </w:r>
    </w:p>
    <w:p>
      <w:pPr>
        <w:spacing w:after="160"/>
      </w:pPr>
      <w:r>
        <w:rPr>
          <w:rFonts w:ascii="Arial" w:cs="Arial" w:eastAsia="Arial" w:hAnsi="Arial"/>
          <w:sz w:val="22"/>
          <w:szCs w:val="22"/>
        </w:rPr>
        <w:t xml:space="preserve">If Christian morality is merely the ecclesiastical expression of secular civil rights, then Christian traditionalism is the moral equivalent to reversing the Emancipation Proclamation. It cannot be admitted or even thought. It goes beyond friendly disagreements and sloppy rhetoric about inclusiveness in the big tent. It is a simple matter of principle.</w:t>
      </w:r>
    </w:p>
    <w:p>
      <w:pPr>
        <w:spacing w:after="160"/>
      </w:pPr>
      <w:r>
        <w:rPr>
          <w:rFonts w:ascii="Arial" w:cs="Arial" w:eastAsia="Arial" w:hAnsi="Arial"/>
          <w:sz w:val="22"/>
          <w:szCs w:val="22"/>
        </w:rPr>
        <w:t xml:space="preserve">Karl von Clausewitz, Prussian philosopher of war, taught that war is an extreme expression of politics. A corollary might be that politics is a moderated expression of war. The church has run the course of pleasantries like theological debate and the exchange of ideas. There is a terrible honesty about the political realism of the present moment, and at least one side gets it. The orthodox need not respond with the cynical expediency of raw politics, but a single-minded commitment to principle, come what may, is necessary before discipline and even truth can be reinstated.</w:t>
      </w:r>
    </w:p>
    <w:p>
      <w:pPr>
        <w:spacing w:after="160"/>
      </w:pPr>
      <w:r>
        <w:rPr>
          <w:rFonts w:ascii="Arial" w:cs="Arial" w:eastAsia="Arial" w:hAnsi="Arial"/>
          <w:sz w:val="22"/>
          <w:szCs w:val="22"/>
        </w:rPr>
        <w:t xml:space="preserve">The push for renewed "conversation" means something different to the revisionists than it does to traditionalists. To the former it is a stalling tactic--a tactic of war. To the latter it is pure conflict avoidance.</w:t>
      </w:r>
    </w:p>
    <w:p>
      <w:pPr>
        <w:spacing w:after="160"/>
      </w:pPr>
      <w:r>
        <w:rPr>
          <w:rFonts w:ascii="Arial" w:cs="Arial" w:eastAsia="Arial" w:hAnsi="Arial"/>
          <w:sz w:val="22"/>
          <w:szCs w:val="22"/>
        </w:rPr>
        <w:t xml:space="preserve">The only thing worse than being at war is being at war and calling it peace.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WORLDS COLLIDE: WHY THE COF E CAN'T PERMIT A SECURE AND HONOURED PLACE</dc:title>
  <dc:creator>VirtueOnline Archive</dc:creator>
  <cp:lastModifiedBy>Un-named</cp:lastModifiedBy>
  <cp:revision>1</cp:revision>
  <dcterms:created xsi:type="dcterms:W3CDTF">2026-04-22T11:54:48.599Z</dcterms:created>
  <dcterms:modified xsi:type="dcterms:W3CDTF">2026-04-22T11:54:48.599Z</dcterms:modified>
</cp:coreProperties>
</file>

<file path=docProps/custom.xml><?xml version="1.0" encoding="utf-8"?>
<Properties xmlns="http://schemas.openxmlformats.org/officeDocument/2006/custom-properties" xmlns:vt="http://schemas.openxmlformats.org/officeDocument/2006/docPropsVTypes"/>
</file>