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VULNERABILITY AND CHANGE - BOB RAGAN</w:t>
      </w:r>
    </w:p>
    <w:p>
      <w:pPr>
        <w:pBdr>
          <w:bottom w:val="single" w:color="AAAAAA" w:sz="6"/>
        </w:pBdr>
        <w:spacing w:after="200" w:before="0"/>
      </w:pPr>
    </w:p>
    <w:p>
      <w:pPr>
        <w:spacing w:after="240"/>
      </w:pPr>
      <w:r>
        <w:rPr>
          <w:rFonts w:ascii="Arial" w:cs="Arial" w:eastAsia="Arial" w:hAnsi="Arial"/>
          <w:i/>
          <w:iCs/>
          <w:color w:val="666666"/>
          <w:sz w:val="20"/>
          <w:szCs w:val="20"/>
        </w:rPr>
        <w:t xml:space="preserve">by Bob Ragan</w:t>
      </w:r>
    </w:p>
    <w:p>
      <w:pPr>
        <w:spacing w:after="160"/>
      </w:pPr>
      <w:r>
        <w:rPr>
          <w:rFonts w:ascii="Arial" w:cs="Arial" w:eastAsia="Arial" w:hAnsi="Arial"/>
          <w:sz w:val="22"/>
          <w:szCs w:val="22"/>
        </w:rPr>
        <w:t xml:space="preserve">http://regenerationministries.org/</w:t>
      </w:r>
    </w:p>
    <w:p>
      <w:pPr>
        <w:spacing w:after="160"/>
      </w:pPr>
      <w:r>
        <w:rPr>
          <w:rFonts w:ascii="Arial" w:cs="Arial" w:eastAsia="Arial" w:hAnsi="Arial"/>
          <w:sz w:val="22"/>
          <w:szCs w:val="22"/>
        </w:rPr>
        <w:t xml:space="preserve">May 6, 2013</w:t>
      </w:r>
    </w:p>
    <w:p>
      <w:pPr>
        <w:spacing w:after="160"/>
      </w:pPr>
      <w:r>
        <w:rPr>
          <w:rFonts w:ascii="Arial" w:cs="Arial" w:eastAsia="Arial" w:hAnsi="Arial"/>
          <w:sz w:val="22"/>
          <w:szCs w:val="22"/>
        </w:rPr>
        <w:t xml:space="preserve">Twenty-five years ago I had my last homosexual encounter with a former lover. It was the first week of January 1988. This significant event came after I had rededicated my life to the Lord in August of 1987. At that point in my life, I had lived for 11 years as a gay-identified man. During the second week of that January, I broke my silence and shared my past with my church family. Only my pastor had known of my history. During the third week of January, I was visiting a church in Atlanta and heard about Regeneration Ministries. The next week, I visited with Alan Medinger at the Regeneration office in Baltimore. I walked into my first Regeneration meeting in Northern Virginia during the first week of February 1988 and my life has never be the same.</w:t>
      </w:r>
    </w:p>
    <w:p>
      <w:pPr>
        <w:spacing w:after="160"/>
      </w:pPr>
      <w:r>
        <w:rPr>
          <w:rFonts w:ascii="Arial" w:cs="Arial" w:eastAsia="Arial" w:hAnsi="Arial"/>
          <w:sz w:val="22"/>
          <w:szCs w:val="22"/>
        </w:rPr>
        <w:t xml:space="preserve">In a period of just 5 weeks I experienced dramatic and significant changes in my life. I now knew there were others like me wrestling with unwanted same-sex attractions, and they were doing so in light of God's mercy and grace. I came out of the shadows, dropped my masks, and began to enter into real community. No longer was I resigned that there were immutable, genetic influences casting my lot and keeping me from becoming the man God intended. I truly began to grasp my potential of being and accepted the abundant life my Beloved offered me.</w:t>
      </w:r>
    </w:p>
    <w:p>
      <w:pPr>
        <w:spacing w:after="160"/>
      </w:pPr>
      <w:r>
        <w:rPr>
          <w:rFonts w:ascii="Arial" w:cs="Arial" w:eastAsia="Arial" w:hAnsi="Arial"/>
          <w:sz w:val="22"/>
          <w:szCs w:val="22"/>
        </w:rPr>
        <w:t xml:space="preserve">As I reflect over these past 25 years, two words surface: change and vulnerability. The word change encompasses many levels which cannot be put into simple context. Likewise, the word vulnerability has associated depths of meaning which requires greater clarification and definition. Change and vulnerability are not mutually exclusive but, in fact, have a strong connection.</w:t>
      </w:r>
    </w:p>
    <w:p>
      <w:pPr>
        <w:spacing w:after="160"/>
      </w:pPr>
      <w:r>
        <w:rPr>
          <w:rFonts w:ascii="Arial" w:cs="Arial" w:eastAsia="Arial" w:hAnsi="Arial"/>
          <w:sz w:val="22"/>
          <w:szCs w:val="22"/>
        </w:rPr>
        <w:t xml:space="preserve">Change, of course, is to make something different, often radically different. To be vulnerable can be defined as "capable of being physically or emotionally wounded or open to attack or damage." On the surface, change and vulnerability may appear to be negative things and not at all desirable. Our personal vulnerabilities often have significant influence on the choices we make, which can then lead to unfortunate or even devastating end results.</w:t>
      </w:r>
    </w:p>
    <w:p>
      <w:pPr>
        <w:spacing w:after="160"/>
      </w:pPr>
      <w:r>
        <w:rPr>
          <w:rFonts w:ascii="Arial" w:cs="Arial" w:eastAsia="Arial" w:hAnsi="Arial"/>
          <w:sz w:val="22"/>
          <w:szCs w:val="22"/>
        </w:rPr>
        <w:t xml:space="preserve">Men and women seek the help of Regeneration, as I did, because of a desire to change the road they've been walking. In order to make that radical change, they need to be vulnerable which involves risk. Unfortunately, we often lack clarity in understanding our personal vulnerabilities.</w:t>
      </w:r>
    </w:p>
    <w:p>
      <w:pPr>
        <w:spacing w:after="160"/>
      </w:pPr>
      <w:r>
        <w:rPr>
          <w:rFonts w:ascii="Arial" w:cs="Arial" w:eastAsia="Arial" w:hAnsi="Arial"/>
          <w:sz w:val="22"/>
          <w:szCs w:val="22"/>
        </w:rPr>
        <w:t xml:space="preserve">God Accepts Vulnerabilities</w:t>
      </w:r>
    </w:p>
    <w:p>
      <w:pPr>
        <w:spacing w:after="160"/>
      </w:pPr>
      <w:r>
        <w:rPr>
          <w:rFonts w:ascii="Arial" w:cs="Arial" w:eastAsia="Arial" w:hAnsi="Arial"/>
          <w:sz w:val="22"/>
          <w:szCs w:val="22"/>
        </w:rPr>
        <w:t xml:space="preserve">We are vulnerable in areas of our life which are unprotected, susceptible, and weak. Some of us may have an inability to set healthy boundaries with people. We can experience vulnerability to things that we are most prone to turn to apart from God. It could be food, sex, relationships...the possibilities there are endless. We are more vulnerable during certain times in our life such as when we feel tired, stressed, and anxious about particular circumstances. Our vulnerabilities can be decreased to a negligible awareness or they can be a condition which remains present for extended periods of time.</w:t>
      </w:r>
    </w:p>
    <w:p>
      <w:pPr>
        <w:spacing w:after="160"/>
      </w:pPr>
      <w:r>
        <w:rPr>
          <w:rFonts w:ascii="Arial" w:cs="Arial" w:eastAsia="Arial" w:hAnsi="Arial"/>
          <w:sz w:val="22"/>
          <w:szCs w:val="22"/>
        </w:rPr>
        <w:t xml:space="preserve">After I rededicated my life to the Lord, the Holy Spirit began to reveal areas where I had vulnerabilities - areas that were susceptible to sin. These areas were the result of faulty interpretations of my past, unforgiveness, and adherence to lies. These vulnerabilities contributed to the complexity of my brokenness regarding my sexuality and my relationships. However, through Divine objectivity I was able to see my past through God's eyes and His revelation began to unravel the vines which had restricted my healthy emotional development. When I submitted to His Lordship, He released me from my striving and produced trust that He knew what was best for me and my process of becoming who He wanted me to be.</w:t>
      </w:r>
    </w:p>
    <w:p>
      <w:pPr>
        <w:spacing w:after="160"/>
      </w:pPr>
      <w:r>
        <w:rPr>
          <w:rFonts w:ascii="Arial" w:cs="Arial" w:eastAsia="Arial" w:hAnsi="Arial"/>
          <w:sz w:val="22"/>
          <w:szCs w:val="22"/>
        </w:rPr>
        <w:t xml:space="preserve">I needed to allow God to search and expose my heart. As He proved Himself faithful, my trust of Him grew and I became more open. I welcomed His Presence into the closed off areas of my heart. Here is where the basis for specific vulnerabilities existed. Here is where His Divine intervention began to transform my weaknesses into strengths.</w:t>
      </w:r>
    </w:p>
    <w:p>
      <w:pPr>
        <w:spacing w:after="160"/>
      </w:pPr>
      <w:r>
        <w:rPr>
          <w:rFonts w:ascii="Arial" w:cs="Arial" w:eastAsia="Arial" w:hAnsi="Arial"/>
          <w:sz w:val="22"/>
          <w:szCs w:val="22"/>
        </w:rPr>
        <w:t xml:space="preserve">God brought about a paradigm shift in my thinking, although I think it was actually repentance. I had to repent of a false understanding of God and who He was. I had to repent of thinking that God despised me for my vulnerabilities. Once I repented of that false idea, what a joy to know the truth - that God accepted my vulnerabilities and wanted to use them as places of opportunity through which He would manifest Himself in my life. My vulnerabilities were not to be places for self-hatred to reside. Rather, these vulnerable areas were places where God wanted to work and effect change. Once I experienced this new change in my thinking, I saw the Lord begin to establish new foundations onto which He was building and regenerating my life into what He wanted it to be.</w:t>
      </w:r>
    </w:p>
    <w:p>
      <w:pPr>
        <w:spacing w:after="160"/>
      </w:pPr>
      <w:r>
        <w:rPr>
          <w:rFonts w:ascii="Arial" w:cs="Arial" w:eastAsia="Arial" w:hAnsi="Arial"/>
          <w:sz w:val="22"/>
          <w:szCs w:val="22"/>
        </w:rPr>
        <w:t xml:space="preserve">There is one place in my life where I can be extremely vulnerable. I have experienced times of great loneliness. I know I am not unique in this and loneliness is an ongoing experience for everyone. I also know that loneliness will not be completely met this side of heaven. At times I have despised my loneliness and other times I've been tempted to see it with eyes of despair. I also have also turned to other sources, to which I am vulnerable, in order to assuage it, such as food. I have viewed my loneliness through a clouded lens but I have begun to understand it in a new light.</w:t>
      </w:r>
    </w:p>
    <w:p>
      <w:pPr>
        <w:spacing w:after="160"/>
      </w:pPr>
      <w:r>
        <w:rPr>
          <w:rFonts w:ascii="Arial" w:cs="Arial" w:eastAsia="Arial" w:hAnsi="Arial"/>
          <w:sz w:val="22"/>
          <w:szCs w:val="22"/>
        </w:rPr>
        <w:t xml:space="preserve">I need to see all of my vulnerabilities as God-accepted with the potential to become God-inspired. God accepts me right where I am in the moment. He is not willing to leave me there, however. He desires me to go higher and deeper with Him. Will I embrace my loneliness in such a way where it is not seen as a deficit? Will I embrace my deeper vulnerabilities with God's inspiration to cause them to be wondrous places of being where I recognize Him at work? Instead of suppressing, avoiding, or pacifying these places, will I allow the Resurrection Life of Jesus to cause new birth in me? Will I choose to become the man He wants me to be as I study His word, seek the counsel of the Holy Spirit and daily walk in His truth?</w:t>
      </w:r>
    </w:p>
    <w:p>
      <w:pPr>
        <w:spacing w:after="160"/>
      </w:pPr>
      <w:r>
        <w:rPr>
          <w:rFonts w:ascii="Arial" w:cs="Arial" w:eastAsia="Arial" w:hAnsi="Arial"/>
          <w:sz w:val="22"/>
          <w:szCs w:val="22"/>
        </w:rPr>
        <w:t xml:space="preserve">Changing Our View of Change</w:t>
      </w:r>
    </w:p>
    <w:p>
      <w:pPr>
        <w:spacing w:after="160"/>
      </w:pPr>
      <w:r>
        <w:rPr>
          <w:rFonts w:ascii="Arial" w:cs="Arial" w:eastAsia="Arial" w:hAnsi="Arial"/>
          <w:sz w:val="22"/>
          <w:szCs w:val="22"/>
        </w:rPr>
        <w:t xml:space="preserve">If we allow Him, God will take our vulnerabilities and work radical changes. Change is a multi-layered journey and I believe this is especially so for those struggling with unwanted same-sex attractions. For many, I have seen the change of unwanted behaviors become the "ultimate goal". Should the focus of change in this area be on outward behaviors, inward thinking, or religious pursuits? What do you focus on first? What came first the chicken or the egg?</w:t>
      </w:r>
    </w:p>
    <w:p>
      <w:pPr>
        <w:spacing w:after="160"/>
      </w:pPr>
      <w:r>
        <w:rPr>
          <w:rFonts w:ascii="Arial" w:cs="Arial" w:eastAsia="Arial" w:hAnsi="Arial"/>
          <w:sz w:val="22"/>
          <w:szCs w:val="22"/>
        </w:rPr>
        <w:t xml:space="preserve">Within me I recognize the presence of a constant undercurrent of change. I am never static unless I choose to be. I make a daily choice to enter into a place of becoming who God wants me to be. My current state of "what is" knows that tomorrow there is a "not yet" ahead. I am on a pilgrimage towards my true home and live in the tension between two conditions of being.</w:t>
      </w:r>
    </w:p>
    <w:p>
      <w:pPr>
        <w:spacing w:after="160"/>
      </w:pPr>
      <w:r>
        <w:rPr>
          <w:rFonts w:ascii="Arial" w:cs="Arial" w:eastAsia="Arial" w:hAnsi="Arial"/>
          <w:sz w:val="22"/>
          <w:szCs w:val="22"/>
        </w:rPr>
        <w:t xml:space="preserve">In the beginning stages as I left my same sex lifestyle, my focus was on changing my behaviors. Like most people that initially come to my office, this is their main goal. But the true need is to experience a change in focus rather than behaviors. Pastor and apologist Timothy Keller says it best - God is not after a morally restrained heart but a supernaturally changed heart. Because I have been there myself, I know the people who come to Regeneration are hurting and often struggling with addictions. I come along side of them, walking with them in the moment. But the reality is our own strength or will is insufficient. We can only overcome our sin and become the person God wants us to be when we know who we are in Christ, and who Christ is in us.</w:t>
      </w:r>
    </w:p>
    <w:p>
      <w:pPr>
        <w:spacing w:after="160"/>
      </w:pPr>
      <w:r>
        <w:rPr>
          <w:rFonts w:ascii="Arial" w:cs="Arial" w:eastAsia="Arial" w:hAnsi="Arial"/>
          <w:sz w:val="22"/>
          <w:szCs w:val="22"/>
        </w:rPr>
        <w:t xml:space="preserve">Changing Our Focus</w:t>
      </w:r>
    </w:p>
    <w:p>
      <w:pPr>
        <w:spacing w:after="160"/>
      </w:pPr>
      <w:r>
        <w:rPr>
          <w:rFonts w:ascii="Arial" w:cs="Arial" w:eastAsia="Arial" w:hAnsi="Arial"/>
          <w:sz w:val="22"/>
          <w:szCs w:val="22"/>
        </w:rPr>
        <w:t xml:space="preserve">As I counsel people at Regeneration, my focus is not on changing sexual orientation. How do you define sexual orientation and why do we categorize orientation? These are categories that the world apart from God has developed. There is really only one true orientation which is the one God created. If sexual orientation is minimized to the question of who you want to have sex with, then its complexity has been greatly diminished. The opposite of homosexuality is the heterosexual reality God intends. When people seek healing from same-sex attraction, this doesn't mean they will necessarily have sexual attraction to the opposite sex. Like sexual orientation, our heterosexuality cannot be reduced to merely the act of sex. My heterosexuality encompasses how I as a male relate with both men and women. The more secure I am in my gender and the more comfortable I am in my maleness, then the more I begin to bear the unique, heterosexual image God intends for me, independent of sexual attractions. Although we can begin to experience sexual attractions to the opposite sex, this mustn't be our primary goal.</w:t>
      </w:r>
    </w:p>
    <w:p>
      <w:pPr>
        <w:spacing w:after="160"/>
      </w:pPr>
      <w:r>
        <w:rPr>
          <w:rFonts w:ascii="Arial" w:cs="Arial" w:eastAsia="Arial" w:hAnsi="Arial"/>
          <w:sz w:val="22"/>
          <w:szCs w:val="22"/>
        </w:rPr>
        <w:t xml:space="preserve">So when I minister at Regeneration, I am only interested in the changing of two orientations: our orientation to sin and our orientation to God. One we want to decrease and the other to increase. The more we come to truly know God, who He is, what He has done for us, what His purpose is for us, then the change we desire will occur. 2 Peter 1:3 says it all: "His divine power has given us everything we need for life and godliness through our knowledge of Him who called us by His own glory and goodness." It's knowing God, in our head and heart, which brings true change that lasts and is real.</w:t>
      </w:r>
    </w:p>
    <w:p>
      <w:pPr>
        <w:spacing w:after="160"/>
      </w:pPr>
      <w:r>
        <w:rPr>
          <w:rFonts w:ascii="Arial" w:cs="Arial" w:eastAsia="Arial" w:hAnsi="Arial"/>
          <w:sz w:val="22"/>
          <w:szCs w:val="22"/>
        </w:rPr>
        <w:t xml:space="preserve">Changing My Perspective</w:t>
      </w:r>
    </w:p>
    <w:p>
      <w:pPr>
        <w:spacing w:after="160"/>
      </w:pPr>
      <w:r>
        <w:rPr>
          <w:rFonts w:ascii="Arial" w:cs="Arial" w:eastAsia="Arial" w:hAnsi="Arial"/>
          <w:sz w:val="22"/>
          <w:szCs w:val="22"/>
        </w:rPr>
        <w:t xml:space="preserve">Over the past 25 years my focus has become more directed towards a Kingdom perspective. Jesus befriended sinners which then allowed His message to be received. He cared for their struggles, their physical needs and their hurts. Others He confronted with their sin to reveal the state of their hearts. When do we befriend and when do we confront? I have seen judgmental confrontation but also compromised befriending. As followers of Jesus, we cannot offer sound theology without true relationship, nor can we offer relationship without sound theology. Only God can save and knows who is saved. Only God can make this important, definitive judgment. We are called to speak the truth of the gospel in love and be the Image bearer of Christ.</w:t>
      </w:r>
    </w:p>
    <w:p>
      <w:pPr>
        <w:spacing w:after="160"/>
      </w:pPr>
      <w:r>
        <w:rPr>
          <w:rFonts w:ascii="Arial" w:cs="Arial" w:eastAsia="Arial" w:hAnsi="Arial"/>
          <w:sz w:val="22"/>
          <w:szCs w:val="22"/>
        </w:rPr>
        <w:t xml:space="preserve">I try to greet everyone who walks into my office with the same approach. I open with prayer and always speak of the truth that God knew we were going to meet before the world was created. God therefore knows exactly what He wants to surface and address during our time together. I rest knowing He will direct our discussion and provide the words that I need to speak to the person that is before me. I ask Him to let me see through His eyes the one who sits before me. I ask for the Father's will to be done.</w:t>
      </w:r>
    </w:p>
    <w:p>
      <w:pPr>
        <w:spacing w:after="160"/>
      </w:pPr>
      <w:r>
        <w:rPr>
          <w:rFonts w:ascii="Arial" w:cs="Arial" w:eastAsia="Arial" w:hAnsi="Arial"/>
          <w:sz w:val="22"/>
          <w:szCs w:val="22"/>
        </w:rPr>
        <w:t xml:space="preserve">I want the fullness of Jesus to be made manifest in my vulnerabilities. God desires change in our inner being but only through Him can true, radical change happen. I am continuing to learn what it means to rest in Him. The only change I now want for my life is the same as John the Baptist's when he said "may I decrease that He may increase." (John 3:30)</w:t>
      </w:r>
    </w:p>
    <w:p>
      <w:pPr>
        <w:spacing w:after="160"/>
      </w:pPr>
      <w:r>
        <w:rPr>
          <w:rFonts w:ascii="Arial" w:cs="Arial" w:eastAsia="Arial" w:hAnsi="Arial"/>
          <w:sz w:val="22"/>
          <w:szCs w:val="22"/>
        </w:rPr>
        <w:t xml:space="preserve">Bob Ragan is Northern Virginia Director of Regeneration Ministries. Bob first participated with Regeneration in his own pursuit of freedom from same sex attraction in 1988. He has served as Regeneration's Northern Virginia Director for the past 25 years, providing discipleship, healing prayer, and support groups in the DC metro area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VULNERABILITY AND CHANGE - BOB RAGAN</dc:title>
  <dc:creator>VirtueOnline Archive</dc:creator>
  <cp:lastModifiedBy>Un-named</cp:lastModifiedBy>
  <cp:revision>1</cp:revision>
  <dcterms:created xsi:type="dcterms:W3CDTF">2026-04-22T11:55:47.305Z</dcterms:created>
  <dcterms:modified xsi:type="dcterms:W3CDTF">2026-04-22T11:55:47.305Z</dcterms:modified>
</cp:coreProperties>
</file>

<file path=docProps/custom.xml><?xml version="1.0" encoding="utf-8"?>
<Properties xmlns="http://schemas.openxmlformats.org/officeDocument/2006/custom-properties" xmlns:vt="http://schemas.openxmlformats.org/officeDocument/2006/docPropsVTypes"/>
</file>