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VIOLATORS OF LAMBETH RESOLUTION SHOULD BE NIXED...TOLERANCE, NOT...DIOCESAN NEWS</w:t>
      </w:r>
    </w:p>
    <w:p>
      <w:pPr>
        <w:pBdr>
          <w:bottom w:val="single" w:color="AAAAAA" w:sz="6"/>
        </w:pBdr>
        <w:spacing w:after="200" w:before="0"/>
      </w:pPr>
    </w:p>
    <w:p>
      <w:pPr>
        <w:spacing w:after="160"/>
      </w:pPr>
      <w:r>
        <w:rPr>
          <w:rFonts w:ascii="Arial" w:cs="Arial" w:eastAsia="Arial" w:hAnsi="Arial"/>
          <w:sz w:val="22"/>
          <w:szCs w:val="22"/>
        </w:rPr>
        <w:t xml:space="preserve">"We in CAPA want to say clearly and unequivocally to the rest of the Communion: the time has come for the North American churches to repent or depart. We in the Global South have always made repentance the starting point for any reconciliation and resumption of fellowship in the Communion. We shall not accept cleverly worded excuses but rather a clear acknowledgement by these churches that they have erred and "intend to lead a new life" in the Communion (2 Corinthians 4:2). Along with this open statement of repentance must come "fruits befitting repentance" (Luke 3:8). They must reverse their policies and prune their personnel." --- The Road to Lambeth, African Provinces Speak.</w:t>
      </w:r>
    </w:p>
    <w:p>
      <w:pPr>
        <w:spacing w:after="160"/>
      </w:pPr>
      <w:r>
        <w:rPr>
          <w:rFonts w:ascii="Arial" w:cs="Arial" w:eastAsia="Arial" w:hAnsi="Arial"/>
          <w:sz w:val="22"/>
          <w:szCs w:val="22"/>
        </w:rPr>
        <w:t xml:space="preserve">"We can't wait any longer. I don't believe anything today that I didn't believe 40 years ago. Then I was smack-dab in the mainstream. Now I'm on the outside looking in." --- Fr. Bill Ilgenfritz, St. Mary's, Charleroi, PA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6/8/2007</w:t>
      </w:r>
    </w:p>
    <w:p>
      <w:pPr>
        <w:spacing w:after="160"/>
      </w:pPr>
      <w:r>
        <w:rPr>
          <w:rFonts w:ascii="Arial" w:cs="Arial" w:eastAsia="Arial" w:hAnsi="Arial"/>
          <w:sz w:val="22"/>
          <w:szCs w:val="22"/>
        </w:rPr>
        <w:t xml:space="preserve">There is no point, said a group of African Primates in February 2006, "in meeting and meeting and not resolving the fundamental crisis of Anglican identity.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The Archbishop of Uganda, the Most Rev. Henry Luke Orombi, re-stated that 2006 decision recently, and said that it wasn't just the Episcopal Church that was at fault for consecrating V. Gene Robinson, an openly homosexual bishop, but also those who consecrated him.</w:t>
      </w:r>
    </w:p>
    <w:p>
      <w:pPr>
        <w:spacing w:after="160"/>
      </w:pPr>
      <w:r>
        <w:rPr>
          <w:rFonts w:ascii="Arial" w:cs="Arial" w:eastAsia="Arial" w:hAnsi="Arial"/>
          <w:sz w:val="22"/>
          <w:szCs w:val="22"/>
        </w:rPr>
        <w:t xml:space="preserve">The African bishops demanded assurances from the Primates and the Archbishop of Canterbury that this crisis will be resolved before a Lambeth Conference is convened. That it would seem, is not going to happen.</w:t>
      </w:r>
    </w:p>
    <w:p>
      <w:pPr>
        <w:spacing w:after="160"/>
      </w:pPr>
      <w:r>
        <w:rPr>
          <w:rFonts w:ascii="Arial" w:cs="Arial" w:eastAsia="Arial" w:hAnsi="Arial"/>
          <w:sz w:val="22"/>
          <w:szCs w:val="22"/>
        </w:rPr>
        <w:t xml:space="preserve">Dr. Williams dropped the invitation list on the Anglican Communion just before he headed out the door on a three month sabbatical. The list of non attendee bishops, which includes the extreme ends of the Anglican theological spectrum, can be counted on one hand.</w:t>
      </w:r>
    </w:p>
    <w:p>
      <w:pPr>
        <w:spacing w:after="160"/>
      </w:pPr>
      <w:r>
        <w:rPr>
          <w:rFonts w:ascii="Arial" w:cs="Arial" w:eastAsia="Arial" w:hAnsi="Arial"/>
          <w:sz w:val="22"/>
          <w:szCs w:val="22"/>
        </w:rPr>
        <w:t xml:space="preserve">He has not addressed the issue raised by the CAPA bishops and reiterated by Archbishop Orombi - what about those bishops who consecrated Robinson? A few have retired, like Presiding Bishop Frank Griswold, but a large number are still diocesan bishops who are just as guilty as Robinson and should be excluded.</w:t>
      </w:r>
    </w:p>
    <w:p>
      <w:pPr>
        <w:spacing w:after="160"/>
      </w:pPr>
      <w:r>
        <w:rPr>
          <w:rFonts w:ascii="Arial" w:cs="Arial" w:eastAsia="Arial" w:hAnsi="Arial"/>
          <w:sz w:val="22"/>
          <w:szCs w:val="22"/>
        </w:rPr>
        <w:t xml:space="preserve">The CAPA bishops also said they are frankly disappointed that the announced plans of the Lambeth Design Team avoid any discussion of Communion order and discipline, which have been clearly strained to the breaking point. "We are disappointed that the central issue of an Anglican Communion Covenant is not front-and-centre on the agenda of the Conference. If any group should be expected to consult on these most important issues, it should be the assembled bishops of the Communion."</w:t>
      </w:r>
    </w:p>
    <w:p>
      <w:pPr>
        <w:spacing w:after="160"/>
      </w:pPr>
      <w:r>
        <w:rPr>
          <w:rFonts w:ascii="Arial" w:cs="Arial" w:eastAsia="Arial" w:hAnsi="Arial"/>
          <w:sz w:val="22"/>
          <w:szCs w:val="22"/>
        </w:rPr>
        <w:t xml:space="preserve">As I wrote in an article on the agenda of Lambeth, it is all about amelioration of human suffering, not ignoble in and of itself, but it fails to address the very issues that are tearing the communion apart!</w:t>
      </w:r>
    </w:p>
    <w:p>
      <w:pPr>
        <w:spacing w:after="160"/>
      </w:pPr>
      <w:r>
        <w:rPr>
          <w:rFonts w:ascii="Arial" w:cs="Arial" w:eastAsia="Arial" w:hAnsi="Arial"/>
          <w:sz w:val="22"/>
          <w:szCs w:val="22"/>
        </w:rPr>
        <w:t xml:space="preserve">The Africans have other legitimate complaints as well. They note the huge expense of such an event. "Our African churches are asked to divert funds from much needed work of evangelization and charity to a 3-week meeting which has no authority and which is blatantly ignored by '"autonomous'" member churches. In some cases, poorer provinces are "assisted" by donors from the West who have a deliberate agenda of buying silence from these churches. We conclude that if a regular all-bishops' conference is to continue in the Anglican Communion, it should be held in the Global South, where the costs are much less and the local economy can benefit; that it be shorter in duration; and that every church be required to pay its own way." The CAPA bishops added that they would take care of their own genuinely needy members.</w:t>
      </w:r>
    </w:p>
    <w:p>
      <w:pPr>
        <w:spacing w:after="160"/>
      </w:pPr>
      <w:r>
        <w:rPr>
          <w:rFonts w:ascii="Arial" w:cs="Arial" w:eastAsia="Arial" w:hAnsi="Arial"/>
          <w:sz w:val="22"/>
          <w:szCs w:val="22"/>
        </w:rPr>
        <w:t xml:space="preserve">I have written an analytical piece on what will happen in September with deadlines for the HOB, a meeting of Common Cause leaders, and the inside news that Mrs. Schori and David Booth Beers have made it clear that they will cut no quarter for fleeing parishes or dioceses. They have the money to out spend any and all legal efforts arrayed against them. In effect they are mocking Millennium Development Goals and will spend more money on non-Millennium legal fees than on MDGs. You can read that here or in today's digest: http://tinyurl.com/2djoh</w:t>
      </w:r>
    </w:p>
    <w:p>
      <w:pPr>
        <w:spacing w:after="160"/>
      </w:pPr>
      <w:r>
        <w:rPr>
          <w:rFonts w:ascii="Arial" w:cs="Arial" w:eastAsia="Arial" w:hAnsi="Arial"/>
          <w:sz w:val="22"/>
          <w:szCs w:val="22"/>
        </w:rPr>
        <w:t xml:space="preserve">TOLERANCE. Have you ever wondered what the limits of intolerance might be? For liberals and revisionists in TEC there are no limits for orthodox folk. If you believe the rhetoric of the Progressive Episcopalian movement, orthodox Episcopalians are "intolerant", "arrogant", "irrational", "abhorrent", "scapegoaters", "exclusionary", "narrow imperial ideologues", "Neo-Puritan", "fascist", "fundamentalist", "narrow-minded/totalitarian", "de-legitimizers", "extremists", "prevaricators", "bigots" and "un-Anglican". You can read my analysis of this outrage in today's digest or click here: http://tinyurl.com/yv6zwq</w:t>
      </w:r>
    </w:p>
    <w:p>
      <w:pPr>
        <w:spacing w:after="160"/>
      </w:pPr>
      <w:r>
        <w:rPr>
          <w:rFonts w:ascii="Arial" w:cs="Arial" w:eastAsia="Arial" w:hAnsi="Arial"/>
          <w:sz w:val="22"/>
          <w:szCs w:val="22"/>
        </w:rPr>
        <w:t xml:space="preserve">It was announced this past week that the COLLEGE OF BISHOPS has formed a coaching program for new bishops. Of course what the old hands will tell the new hands will have nothing to do with the reality of The Episcopal Church. In keeping with the blindness of these bishops, I have written a satirical essay telling them what they can really expect, especially if they are the bishop of a liberal diocese with a handful of orthodox priests who may just want to flee their strangulating grip. You can read it here or in today's digest. http://tinyurl.com/39ljge</w:t>
      </w:r>
    </w:p>
    <w:p>
      <w:pPr>
        <w:spacing w:after="160"/>
      </w:pPr>
      <w:r>
        <w:rPr>
          <w:rFonts w:ascii="Arial" w:cs="Arial" w:eastAsia="Arial" w:hAnsi="Arial"/>
          <w:sz w:val="22"/>
          <w:szCs w:val="22"/>
        </w:rPr>
        <w:t xml:space="preserve">TRINITY SCHOOL FOR MINISTRY in Ambridge, PA has a new interim president, the Rev. Dr. John H. Rodgers. VOL interviewed the former Episcopal Dean and now AMiA bishop about the seminary and state of the Church and what he sees as the future of both. You can read that here or in today's digest. http://tinyurl.com/3e4a2h</w:t>
      </w:r>
    </w:p>
    <w:p>
      <w:pPr>
        <w:spacing w:after="160"/>
      </w:pPr>
      <w:r>
        <w:rPr>
          <w:rFonts w:ascii="Arial" w:cs="Arial" w:eastAsia="Arial" w:hAnsi="Arial"/>
          <w:sz w:val="22"/>
          <w:szCs w:val="22"/>
        </w:rPr>
        <w:t xml:space="preserve">THE ANGLICAN COMMUNION NETWORK (ACN) launched three new ministry initiative websites this past week: anglican-church-planting.org, anglican-evangelism.org and anglican-missions.org The sites will inform Anglicans of upcoming events and conferences, connect leaders in each of these ministry areas to one another, and link to other related ministry tools and resources. These websites will also be a primary communications tool for the Network's Church Planting Initiative, Good News Initiative and Global Missions Initiative.</w:t>
      </w:r>
    </w:p>
    <w:p>
      <w:pPr>
        <w:spacing w:after="160"/>
      </w:pPr>
      <w:r>
        <w:rPr>
          <w:rFonts w:ascii="Arial" w:cs="Arial" w:eastAsia="Arial" w:hAnsi="Arial"/>
          <w:sz w:val="22"/>
          <w:szCs w:val="22"/>
        </w:rPr>
        <w:t xml:space="preserve">"The work of the Network has grown so quickly that rather than people having to dig down through several layers of our main site, we thought that having separate sites would be more user-friendly," said the Rev. Canon Daryl Fenton, the Network's Chief Operating Officer. Already the Anglican Relief and Development Fund, one of the Network's first ministry initiatives, has its own website and can be found at www.anglicanaid.net. Another Network initiative, Children and Youth, is set to launch its new site in early summer.</w:t>
      </w:r>
    </w:p>
    <w:p>
      <w:pPr>
        <w:spacing w:after="160"/>
      </w:pPr>
      <w:r>
        <w:rPr>
          <w:rFonts w:ascii="Arial" w:cs="Arial" w:eastAsia="Arial" w:hAnsi="Arial"/>
          <w:sz w:val="22"/>
          <w:szCs w:val="22"/>
        </w:rPr>
        <w:t xml:space="preserve">"In my ministry area, the Network Task Force on Church Planting is sponsoring church planting foundations seminars, sending new church planters to boot camp, doing assessments of new church planting candidates, and offering coaching workshops in different cities all across the country," said the Rev. Tom Herrick, ACN Director for Church Planting. "We hope that all Anglicans in the Common Cause movement interested in church planting will regularly check our site."</w:t>
      </w:r>
    </w:p>
    <w:p>
      <w:pPr>
        <w:spacing w:after="160"/>
      </w:pPr>
      <w:r>
        <w:rPr>
          <w:rFonts w:ascii="Arial" w:cs="Arial" w:eastAsia="Arial" w:hAnsi="Arial"/>
          <w:sz w:val="22"/>
          <w:szCs w:val="22"/>
        </w:rPr>
        <w:t xml:space="preserve">The Good News Initiative is the newest of the ACN initiatives. Already eight "Sharing Our Faith" evangelism conferences are scheduled in cities across the nation. 200 people attended the first conference, held May 17–20 at St. Clements's in El Paso, TX. The next conference is June 8–10 at Christ Church in Moline, IL. (To register, go to anglican-evangelism.org). The Rev. Dr. Canon Michael Green is speaking at each of these events along with a team of other evangelists.</w:t>
      </w:r>
    </w:p>
    <w:p>
      <w:pPr>
        <w:spacing w:after="160"/>
      </w:pPr>
      <w:r>
        <w:rPr>
          <w:rFonts w:ascii="Arial" w:cs="Arial" w:eastAsia="Arial" w:hAnsi="Arial"/>
          <w:sz w:val="22"/>
          <w:szCs w:val="22"/>
        </w:rPr>
        <w:t xml:space="preserve">"With the leadership of Dr. Green, we are working to re-focus the Anglican Church in this country on the need for effective evangelism," said Jenny Noyes, ACN's Coordinator for Evangelism. "By training the clergy and laity in how to share their faith with others and doing hands-on outreach, we hope to see revival in our churches. This new website will help us all keep track of dates, event registration and details as well as link people to other evangelism resources."</w:t>
      </w:r>
    </w:p>
    <w:p>
      <w:pPr>
        <w:spacing w:after="160"/>
      </w:pPr>
      <w:r>
        <w:rPr>
          <w:rFonts w:ascii="Arial" w:cs="Arial" w:eastAsia="Arial" w:hAnsi="Arial"/>
          <w:sz w:val="22"/>
          <w:szCs w:val="22"/>
        </w:rPr>
        <w:t xml:space="preserve">THE ANGLICAN CHURCH OF ST. CHARLES, Poulsbo, WA, celebrated a unique Trinity Sunday. The service was probably the only one in the nation in which the priests and deacon were vested in red instead of the traditional white. While St. Charles celebrated the Lessons for Trinity Sunday, there was another celebration that called for the red vestments. June 3rd is the feast day of the Uganda Martyrs. On this date in 1886, 45 martyred Christians were burned to death by the depraved pedophile King Mwanga, for their failure to renounce their Lord. There were 23 Anglicans and 22 Roman Catholics ultimately martyred within one year by the king including Anglican missionary, Bishop James Hannington. These events led directly to the great Ugandan revival and a country that is possibly the most truly Christianized country in the world. One third of the population is Anglican, one third is Roman Catholic and the other third includes Protestants, Muslims and pagans. One wonders why the Diocese of Olympia doesn't get the message.</w:t>
      </w:r>
    </w:p>
    <w:p>
      <w:pPr>
        <w:spacing w:after="160"/>
      </w:pPr>
      <w:r>
        <w:rPr>
          <w:rFonts w:ascii="Arial" w:cs="Arial" w:eastAsia="Arial" w:hAnsi="Arial"/>
          <w:sz w:val="22"/>
          <w:szCs w:val="22"/>
        </w:rPr>
        <w:t xml:space="preserve">AN ANGLICAN USE RITE conference, focusing on the Pastoral Provision, says that it will shortly be opened to continuing church priests. A source told VOL that the Vatican is soon to promulgate a Personal Prelature for Anglicans who want to become Catholic. The former ECUSA Bishop of Albany, Daniel Herzog and his wife Carol, who have both reverted to the Catholicism of their youth, were at the Anglican Use conference. They were received with enthusiasm.</w:t>
      </w:r>
    </w:p>
    <w:p>
      <w:pPr>
        <w:spacing w:after="160"/>
      </w:pPr>
      <w:r>
        <w:rPr>
          <w:rFonts w:ascii="Arial" w:cs="Arial" w:eastAsia="Arial" w:hAnsi="Arial"/>
          <w:sz w:val="22"/>
          <w:szCs w:val="22"/>
        </w:rPr>
        <w:t xml:space="preserve">A SAFE PLACE FOR SODOMY in Chicago. A VOL reader wrote to say that TEC's reputation as a "gay-friendly" place is clearly being taken seriously by homosexuals these days. "My wife was waiting for the school bus with our little girl, aged seven, on the corner of Dearborn and Schiller in Chicago. St. Chrysostom's Episcopal Church is right across the street from our place, on Dearborn. Parked in front of the church that morning, according to my wife's eyewitness account, were two white males, in their early thirties, in an old model American car, cuddling and smoking cigarettes, at approximately 7 a.m. Their car seats were back, in the reclining position. Well, I guess they felt safe at the Episcopal Church, and are now parking there as their '"lover's lane.'" Somewhat fitting, he wrote, given TEC's policy agenda.</w:t>
      </w:r>
    </w:p>
    <w:p>
      <w:pPr>
        <w:spacing w:after="160"/>
      </w:pPr>
      <w:r>
        <w:rPr>
          <w:rFonts w:ascii="Arial" w:cs="Arial" w:eastAsia="Arial" w:hAnsi="Arial"/>
          <w:sz w:val="22"/>
          <w:szCs w:val="22"/>
        </w:rPr>
        <w:t xml:space="preserve">THE SILENCE OF THE BISHOPS. When bishops (evidently) don't do anything when their clergy enter a same-sex civil union, does that qualify as a violation of the Windsor Report and the Primates' admonition to forswear support for further gay blessings (which would normally occur only in ecclesiastical settings)? The recent announcement that a NY and NJ priest entered into a civil union met with no reprimand from their respective bishops. One online observer commented that the bishops (Sisk and Councell) under whom they serve had apparently been invited to Lambeth '08, which amounts to a vitiation of the Windsor requirements! That is the main problem with what Williams did with the invitations. It ignores and completely undercuts the Windsor bishops's and primates' call for moratoria!</w:t>
      </w:r>
    </w:p>
    <w:p>
      <w:pPr>
        <w:spacing w:after="160"/>
      </w:pPr>
      <w:r>
        <w:rPr>
          <w:rFonts w:ascii="Arial" w:cs="Arial" w:eastAsia="Arial" w:hAnsi="Arial"/>
          <w:sz w:val="22"/>
          <w:szCs w:val="22"/>
        </w:rPr>
        <w:t xml:space="preserve">THE EPISCOPAL CHURCH IS ON THE HOT SEAT these days, but that did not stop Mrs. Schori from testifying before the Senate Environment and Public Works Committee on her concerns about global warming. The Presiding Bishop, who in 1983 earned her doctorate in oceanography, approaches the issue of climate change from both scientific and theological perspectives. Her testimony to the Senate Committee noted the specific effects of climate change on those living in poverty. Jefferts Schori regularly emphasizes care for the environment as part of the Millennium Development Goals, affirmed within the Episcopal Church's current top mission priority.</w:t>
      </w:r>
    </w:p>
    <w:p>
      <w:pPr>
        <w:spacing w:after="160"/>
      </w:pPr>
      <w:r>
        <w:rPr>
          <w:rFonts w:ascii="Arial" w:cs="Arial" w:eastAsia="Arial" w:hAnsi="Arial"/>
          <w:sz w:val="22"/>
          <w:szCs w:val="22"/>
        </w:rPr>
        <w:t xml:space="preserve">WHEN the Executive Council of The Episcopal Church meets in Parsippany, N.J. next week, high on the agenda of issues will be ways to get dioceses to boost their contributions to the national coffers. The Rev. Gay Jennings will present a report from the Diocesan Commitments Task Force saying that there is a $3.8 million budget deficit and that strategies are needed "for increasing participation and accountability by dioceses that are not fully meeting their commitment to the budget for The Episcopal Church." The culprits by and large are revisionist dioceses, like the Diocese of Newark that doesn't have enough income to support itself let alone the national church. Josephine Hicks, chair of the administration and finance committee and sponsor of the approved resolution, said the council is seeking ways of making formal contact with, not sanctions against, those dioceses that are not donating to the program budget of the General Convention at the recommended assessment formula rate. A number of orthodox dioceses are also withholding monies from the national church coffers but for very different reasons. What all this amounts to is a gentle arm-twisting, not a gun to the head. Yet.</w:t>
      </w:r>
    </w:p>
    <w:p>
      <w:pPr>
        <w:spacing w:after="160"/>
      </w:pPr>
      <w:r>
        <w:rPr>
          <w:rFonts w:ascii="Arial" w:cs="Arial" w:eastAsia="Arial" w:hAnsi="Arial"/>
          <w:sz w:val="22"/>
          <w:szCs w:val="22"/>
        </w:rPr>
        <w:t xml:space="preserve">For the fourth year in a row Episcopalians from the DIOCESE OF ATLANTA will attend Atlanta's PRIDE FESTIVAL on June 22-24. Episcopalians will staff a booth in Piedmont Park, march in the parade on Peachtree Street, serve water and ring bells at St. Luke's, Atlanta. A VOL reader wrote to say that folks are wondering out loud if all this gayness in the Atlanta Episcopal churches is creating an unsafe and threatening environment for young children. Many are asking if parents who take their children into Atlanta's Episcopal churches are guilty of negligence, child endangerment and abuse.</w:t>
      </w:r>
    </w:p>
    <w:p>
      <w:pPr>
        <w:spacing w:after="160"/>
      </w:pPr>
      <w:r>
        <w:rPr>
          <w:rFonts w:ascii="Arial" w:cs="Arial" w:eastAsia="Arial" w:hAnsi="Arial"/>
          <w:sz w:val="22"/>
          <w:szCs w:val="22"/>
        </w:rPr>
        <w:t xml:space="preserve">LAWSUITS MOVE FORWARD IN VIRGINIA. The Rev. John Yates wrote parishioners concerning the latest developments in the lawsuits filed in the Virginia courts by the Episcopal Diocese of Virginia and The Episcopal Church (TEC) against Falls Church and ten of its sister churches in the Anglican District of Virginia, as well as members of their vestries and other individuals. "On Monday, May 21, Judge Randy Bellows, the judge appointed to preside over the twenty lawsuits that have been consolidated in Fairfax County Circuit Court, held a Scheduling Conference with the lawyers for all of the parties. In the course of the three-hour conference, Judge Bellows developed a process to govern the resolution of the primary issues in the case. Among other things: 1. The court decided to address as the first issue on the merits the applicability of the Virginia '"Division Statute,",' Virginia Code §57-9. That law gives a congregation, in the event of a "division" in the larger church or religious society to which it is attached, the right to determine which branch of the church or society it wishes to belong. Judge Bellows has scheduled an evidentiary hearing beginning on November 19 to address the applicability of the Division Statute, with a pre-trial schedule that includes briefs and a hearing in mid-September on the question of the proper scope of the November 19 hearing. If the court rules in favor of our churches and finds that the Division Statute applies, the court will then turn to the claims of TEC and the Diocese that that the Division Statute violates the Constitution. If the court concludes that the Division Statute is unconstitutional, it will then turn to the common law claims that TEC and the Diocese assert in their complaints, claiming that they have trust and contract rights to our churches' property.</w:t>
      </w:r>
    </w:p>
    <w:p>
      <w:pPr>
        <w:spacing w:after="160"/>
      </w:pPr>
      <w:r>
        <w:rPr>
          <w:rFonts w:ascii="Arial" w:cs="Arial" w:eastAsia="Arial" w:hAnsi="Arial"/>
          <w:sz w:val="22"/>
          <w:szCs w:val="22"/>
        </w:rPr>
        <w:t xml:space="preserve">"Over the summer, the court will receive briefs and have a hearing on our arguments that the common law claims brought by TEC and the Diocese against the churches' Vestry members, Rectors, and trustees as individuals should be dismissed for a number of reasons. Discovery on all issues in the case will proceed, but will initially focus mainly on the Division Statute. However, all parties agreed that there will be no discovery directly against the individually named defendants, such as Vestry members or trustees, nor with regard to the requests of TEC and the Diocese for an accounting of how the churches have been using their funds and other resources since their votes." A report from the Falls Church on how the lawsuits will proceed can be found here: http://tinyurl.com/3a96qs</w:t>
      </w:r>
    </w:p>
    <w:p>
      <w:pPr>
        <w:spacing w:after="160"/>
      </w:pPr>
      <w:r>
        <w:rPr>
          <w:rFonts w:ascii="Arial" w:cs="Arial" w:eastAsia="Arial" w:hAnsi="Arial"/>
          <w:sz w:val="22"/>
          <w:szCs w:val="22"/>
        </w:rPr>
        <w:t xml:space="preserve">From the DIOCESE OF OLYMPIA, comes this from a VOL reader on the situation at the cathedral where three staff were laid off. One priest, the Rev. Janet Campbell was fired just 13 months from retirement for lack of funds. The reader wrote to say that in the Diocese of Olympia, "homosexuals and lesbians have enormous power. In their own interests, they will destroy and otherwise sacrifice anybody and everybody who is not of their mind or not one of them. (And I speak from first hand experience.)" So of course, the Rev Campbell had to be sacrificed for the sodomite Dean, the Very Rev. Robert Taylor. Taylor, dean of St. Mark's cathedral will now draw down a salary of $175,000 a year. You will note that while Taylor's salary was being raised to $175,000 plus benefits or a compensation package of almost $215,000 a year, the Rev Janet Campbell was laid off because of a lack of funds and will not earn a full pension."</w:t>
      </w:r>
    </w:p>
    <w:p>
      <w:pPr>
        <w:spacing w:after="160"/>
      </w:pPr>
      <w:r>
        <w:rPr>
          <w:rFonts w:ascii="Arial" w:cs="Arial" w:eastAsia="Arial" w:hAnsi="Arial"/>
          <w:sz w:val="22"/>
          <w:szCs w:val="22"/>
        </w:rPr>
        <w:t xml:space="preserve">SOME EIGHTEEN EPISCOPAL BISHOPS FROM THE CARIBBEAN met for four days recently in Queens, Long Island under the umbrella of the Caribbean Anglican Consultation (CAC) that included the U.S. Episcopal Church and the Church in the Province of the West Indies. Themed "Hol' Strain: Redeeming the Time," the two groups gathered together to bond as a church among the fracturing Anglican-Episcopal communion as well as to hear the vision of the current Presiding Bishop of the Episcopal Church, Katharine Jefferts Schori. "This is our eighth and largest attended consultation," said the Rev. Canon Kortright Davis of the Episcopal Diocese of Washington and chair of the CAC in Episcopal Life Online. "The purpose of the consultation is to re-establish fellowship amongst clergy and laity who are African American, nurture them in terms of ministry on how to reinforce the vocation of mission and ministry and to make a more significant and meaningful contribution to the growth and development of the culture of the Episcopal Church."</w:t>
      </w:r>
    </w:p>
    <w:p>
      <w:pPr>
        <w:spacing w:after="160"/>
      </w:pPr>
      <w:r>
        <w:rPr>
          <w:rFonts w:ascii="Arial" w:cs="Arial" w:eastAsia="Arial" w:hAnsi="Arial"/>
          <w:sz w:val="22"/>
          <w:szCs w:val="22"/>
        </w:rPr>
        <w:t xml:space="preserve">A coalition of Latin bishops later issued a statement calling for doctrinal latitude within the Anglican Communion, arguing that a respectful diversity of opinion could be an engine of renewal and growth for the Church. They released a letter distancing themselves from the hard line approach taken by the American Church and its allies amongst the "Global North" and the opposing "Global South" coalition of dioceses in Asia, Africa and the Americas. This growing "polarization" between the "non reconcilable" truth claims of the "Global North and Global South" has placed the "unity of the Communion at risk" noting, "in the midst of this painful controversy, we do not identify with either side, because they don't fully represent the spirit of our thoughts."</w:t>
      </w:r>
    </w:p>
    <w:p>
      <w:pPr>
        <w:spacing w:after="160"/>
      </w:pPr>
      <w:r>
        <w:rPr>
          <w:rFonts w:ascii="Arial" w:cs="Arial" w:eastAsia="Arial" w:hAnsi="Arial"/>
          <w:sz w:val="22"/>
          <w:szCs w:val="22"/>
        </w:rPr>
        <w:t xml:space="preserve">In the DIOCESE OF CONNECTICUT a VOL reader, Michael Peabody, wrote to say that a recent Hartford Courant Article on the 1993 case of the Bridgeport parish left out some pertinent information. The parish in question merged with a parish in Fairfield. Years later they desired to leave the Diocese over the ordination of women. They sued and lost the battle for the building because the building they merged into was a post Revolutionary War building chartered under the Diocese of CT. The parish that had merged into it was a PRE-Revolutionary War parish that was justly compensated years earlier when the Federal Government seized their "property under 'Eminent Domain' for the construction of Interstate 95. The decision was rendered in such a way that made it clear that any parish chartered Pre-Revolutionary War, i.e. King of England/Church of England, COULD leave with their property. Unfortunately at least one of the remaining parishes was formed in the 1960's, that being St. Paul's of Darien, and was just a bit after the war. So if the HOB decides to vote to leave the Anglican Communion, the Archbishop should move, with court precedent on his side, to re-take the properties that were chartered under the King of England. Obviously not all of the parishes that were chartered under the King of England are of orthodox persuasion, but this could prompt a kind of swapping of charters for those churches formed after the Revolutionary War who wish to leave the Diocese, for the charters of King of England parishes who wish to remain in the 'renegade denomination'. Chances are good for the parish in Bristol, since it was chartered in 1754."</w:t>
      </w:r>
    </w:p>
    <w:p>
      <w:pPr>
        <w:spacing w:after="160"/>
      </w:pPr>
      <w:r>
        <w:rPr>
          <w:rFonts w:ascii="Arial" w:cs="Arial" w:eastAsia="Arial" w:hAnsi="Arial"/>
          <w:sz w:val="22"/>
          <w:szCs w:val="22"/>
        </w:rPr>
        <w:t xml:space="preserve">TRURO VESTRY unanimously called the Rev. Tory Baucum, 47, as the new Rector of Truro Church in Fairfax, VA. This follows the unanimous recommendation of Tory by the Search Committee. "After a two-year intensive search that spanned the Anglican Communion worldwide we are grateful to God for the amazing way in which the Truro Vestry was so unified in its decision to call Tory to Truro," said Oakes. "I am delighted with this decision to call Tory as rector," said the Rt. Rev. Martyn Minns, Bishop of CANA (Convocation of Anglicans in North America) and current rector of Truro. "Tory is a gifted pastor and teacher with a demonstrated passion for evangelism. I am looking forward to seeing how God will use his gifts at Truro." Tory is currently Associate Professor of Preaching and Church Renewal at Asbury Theological Seminary, Wilmore, KY. He has a PhD in Intercultural Theology with expertise in the catechumenate, Christian revitalization movements and the history of preaching.</w:t>
      </w:r>
    </w:p>
    <w:p>
      <w:pPr>
        <w:spacing w:after="160"/>
      </w:pPr>
      <w:r>
        <w:rPr>
          <w:rFonts w:ascii="Arial" w:cs="Arial" w:eastAsia="Arial" w:hAnsi="Arial"/>
          <w:sz w:val="22"/>
          <w:szCs w:val="22"/>
        </w:rPr>
        <w:t xml:space="preserve">DEATHS NOTED. With sadness we announce the death of the Rt. Rev. Steve Jecko this week. He was the former Bishop of Florida and Assisting Bishop in the Diocese of Dallas and a solidly Evangelical brother. VOL received a note from the family saying that +Steve was admitted to the hospital where various tests were done including an MRI where a brain tumor was discovered near his ear. On Sunday night, +Steve fell while on the way to the bathroom. A precautionary bone scan was done. Cancer was found in his bones. He died Friday. His passing was peaceful. Steve was a wonderful supporter of VirtueOnline and will be sorely missed. He was a "deep throat" for background information and much more. His early retirement from the Diocese of Florida has resulted in that diocese plummeting in the numbers of parishes and parishioners under its new Bishop Samuel Johnson Howard. Funeral arrangements are pending. The Rev. Jim McCaslin, Dean, Southeastern Convocation, Anglican Communion Network and rector of All Souls Anglican Church wrote: "I am in tears. +Steve was my bishop here in Florida, a tireless worker for the sake of the Gospel of Jesus Christ, and a valued friend. He will be sorely missed. I ask your prayers for his dear wife Joan and the family. A funeral service will be held Wednesday June 13 at Christ Church, Plano at 2pm, the Rt. Rev. James Stanton will be the chief celebrant. Requiem im Pace, Steve."</w:t>
      </w:r>
    </w:p>
    <w:p>
      <w:pPr>
        <w:spacing w:after="160"/>
      </w:pPr>
      <w:r>
        <w:rPr>
          <w:rFonts w:ascii="Arial" w:cs="Arial" w:eastAsia="Arial" w:hAnsi="Arial"/>
          <w:sz w:val="22"/>
          <w:szCs w:val="22"/>
        </w:rPr>
        <w:t xml:space="preserve">In the DIOCESE OF NORTHERN MICHIGAN The Rt. Rev. James Arthur Kelsey, 54, was killed while driving his sport utility vehicle on a state highway last Sunday. His vehicle crossed the centerline and slid into a pickup truck. Kelsey and the pickup driver, Michael Charles Wiita, 58, of Lake Linden, died at the scene, police said. Troopers said rainy weather might have caused the wreck. "The Episcopal Church has today lost one of its bright lights," Presiding Bishop Katharine Jefferts Schori said in a statement issued by Episcopal News Service. The Diocese, which is divided into 4 districts, and has 28 parishes, has an average parish attendance of 30 per Sunday. Sunday attendance for the whole diocese is 853 people.</w:t>
      </w:r>
    </w:p>
    <w:p>
      <w:pPr>
        <w:spacing w:after="160"/>
      </w:pPr>
      <w:r>
        <w:rPr>
          <w:rFonts w:ascii="Arial" w:cs="Arial" w:eastAsia="Arial" w:hAnsi="Arial"/>
          <w:sz w:val="22"/>
          <w:szCs w:val="22"/>
        </w:rPr>
        <w:t xml:space="preserve">AFRICAN ANGLICAN leaders are regularly accused of being politically naive and non-involved in justice issues, preferring to focus on the sexual sins of the Episcopal Church. Not true.</w:t>
      </w:r>
    </w:p>
    <w:p>
      <w:pPr>
        <w:spacing w:after="160"/>
      </w:pPr>
      <w:r>
        <w:rPr>
          <w:rFonts w:ascii="Arial" w:cs="Arial" w:eastAsia="Arial" w:hAnsi="Arial"/>
          <w:sz w:val="22"/>
          <w:szCs w:val="22"/>
        </w:rPr>
        <w:t xml:space="preserve">This past week two African primates made front-page news in their respective countries. The Ecumenical News Service reported in Kenya that church leaders including Anglican Archbishop Benjamin Nzimbi condemned violent acts by a traditional religious group known as Mungiki (Multitude), who have been blamed for a series of bizarre killings in the east African country. They have urged the government to take decisive action to root out what they say is a dangerous cult. "We condemn in the strongest terms, all the killings and the destabilization of civilians," Anglican Archbishop Benjamin Nzimbi. "We all want to live in peace." The banned religious group is said to have strong backing from disaffected young people and has re-emerged in recent months. It has been accused of leaving behind a trail of killings in Nairobi suburbs and in parts of central Kenya. "We are happy to see something is being done, but we want the government to find the root cause of the sect and the people behind it," said Nzimbi.</w:t>
      </w:r>
    </w:p>
    <w:p>
      <w:pPr>
        <w:spacing w:after="160"/>
      </w:pPr>
      <w:r>
        <w:rPr>
          <w:rFonts w:ascii="Arial" w:cs="Arial" w:eastAsia="Arial" w:hAnsi="Arial"/>
          <w:sz w:val="22"/>
          <w:szCs w:val="22"/>
        </w:rPr>
        <w:t xml:space="preserve">In the PROVINCE OF NIGERIA Archbishop Peter Akinola Nigeria counseled former President Olusegun Obasanjo to dedicate his life to the service of his poor neighbors and to seek reconciliation with the people he had deliberately antagonized. Delivering a sermon at a thanksgiving service organized by the Egba Traditional Council for Chief Olusegun Obasanjo at the Cathedral of St. Peter, Ake Abeokuta, the Primate said that it was time for the former President to dedicate his life to the service of God. Explaining that Chief Obasanjo, having attained the age of 70 and achieved so much in life, the should shed all excesses in his life and humble himself so that his soul can be salvaged. To read the full story click here: http://allafrica.com/stories/200706040267.html</w:t>
      </w:r>
    </w:p>
    <w:p>
      <w:pPr>
        <w:spacing w:after="160"/>
      </w:pPr>
      <w:r>
        <w:rPr>
          <w:rFonts w:ascii="Arial" w:cs="Arial" w:eastAsia="Arial" w:hAnsi="Arial"/>
          <w:sz w:val="22"/>
          <w:szCs w:val="22"/>
        </w:rPr>
        <w:t xml:space="preserve">THE ARCHBISHOP OF THE CHURCH OF UGANDA, the Rt. Rev. Henry Luke Orombi, urged students to study theology and join Church ministries but warned them against looking at education for purely financial gains, saying the spiritual aspect supercedes money. "Like the public service, the Church also has job slots. Education shouldn't be for money alone. God's rewards are more treasurable. It would bring joy to my heart if all students studied theology," he said on Wednesday during a pastoral visit to Mukono. Orombi urged students to desist from wickedness, be disciplined and practice Christianity.</w:t>
      </w:r>
    </w:p>
    <w:p>
      <w:pPr>
        <w:spacing w:after="160"/>
      </w:pPr>
      <w:r>
        <w:rPr>
          <w:rFonts w:ascii="Arial" w:cs="Arial" w:eastAsia="Arial" w:hAnsi="Arial"/>
          <w:sz w:val="22"/>
          <w:szCs w:val="22"/>
        </w:rPr>
        <w:t xml:space="preserve">NOBEL LAUREATES CALL FOR FRESH ELECTIONS IN NIGERIA. The former Primate of Southern Africa, Archbishop Desmond Tutu and 48 other Nobel laureates have called for new elections in Nigeria. Reports of corruption and fraud have marred the April 21 presidential elections, prompting opposition calls for a nationwide strike that observers fear may plunge the West African nation into anarchy. Their recent letter organized by Elie Wiesel and endorsed by Archbishop Tutu, the Dalai Lama, novelists JM Coetzee of South Africa and Wole Soyinka of Nigeria and other Nobel laureates said the elections "lack legitimacy" and could spark "violent conflict with serious consequences for Nigeria and the region."</w:t>
      </w:r>
    </w:p>
    <w:p>
      <w:pPr>
        <w:spacing w:after="160"/>
      </w:pPr>
      <w:r>
        <w:rPr>
          <w:rFonts w:ascii="Arial" w:cs="Arial" w:eastAsia="Arial" w:hAnsi="Arial"/>
          <w:sz w:val="22"/>
          <w:szCs w:val="22"/>
        </w:rPr>
        <w:t xml:space="preserve">STATISTICS AH STATISTICS. Mainline denominations are clearly in trouble. The Episcopal Church claims to have 2.3 million but less than 800,000 turn up on a weekly basis. Active membership in the Presbyterian Church (U.S.A.) continues to decline, decreasing by more than 46,000 in 2006. The number of people being baptized also continues to slide, according to statistics recently released. Membership went from 2,313,662 in 2005 to 2,267,118 in 2006, according to the annual statistics compiled by the Office of the General Assembly (OGA). The numbers also show that fewer adults, 946 fewer, and children, 234 fewer, were baptized in 2006.</w:t>
      </w:r>
    </w:p>
    <w:p>
      <w:pPr>
        <w:spacing w:after="160"/>
      </w:pPr>
      <w:r>
        <w:rPr>
          <w:rFonts w:ascii="Arial" w:cs="Arial" w:eastAsia="Arial" w:hAnsi="Arial"/>
          <w:sz w:val="22"/>
          <w:szCs w:val="22"/>
        </w:rPr>
        <w:t xml:space="preserve">REDEEMED LIVES, a ministry of healing for people caught in sexual addiction has launched a new website www.redeemedlives.org. In it can be found "five DVD Pastoral Courses available for purchase or individual teachings available for download for $5 US. These teachings come with student outlines that help you follow the lecture by filling in blanks where key words and concepts are used. For people who seek help but cannot get to a support group you may now go through our Pastoral Courses at home then seek prayer from a trusted Christian minister. For Christians in the two-thirds world, free access to download individual teachings from our five Pastoral Courses may be obtained by emailing us at info@redeemedlives.org and applying for a Viewing Scholarship. The website includes an Articles tab with over fifty articles by the Rev. Mario Bergner and others, which can be republished for free. "It is our prayer the new Redeemed Lives website will be both an educational and ministry tool in the hands of faithful Christians seeking the healing and saving embrace of Jesus Christ."</w:t>
      </w:r>
    </w:p>
    <w:p>
      <w:pPr>
        <w:spacing w:after="160"/>
      </w:pPr>
      <w:r>
        <w:rPr>
          <w:rFonts w:ascii="Arial" w:cs="Arial" w:eastAsia="Arial" w:hAnsi="Arial"/>
          <w:sz w:val="22"/>
          <w:szCs w:val="22"/>
        </w:rPr>
        <w:t xml:space="preserve">If you have ever wondered about the extent of JOHN STOTT MINISTRIES worldwide, consider this. 2007 was a year, which saw the publication of the Africa Bible Commentary, the first-ever commentary written by Africans, for Africans. Tens of thousands of copies have been distributed in Africa in the six months since publication. It was also a year that saw nearly 100 top leaders receive scholarships to complete their Ph.D.s through the JSM-Langham Scholars program. 175 leaders completed their Ph.D.s and returned to their home countries in positions of significant influence after graduating as JSM-Langham Scholars. 200,000 evangelical texts were sent to nearly 1,000 seminaries around the world. 30 national biblical preaching movements were developed, with opportunities to start movements in 50 additional countries. The number of JSM supporters has increased dramatically in the past two years through expansion of their Langham Partners, Church Partners, and Strategic Partners programs. Stott is a leading world Anglican preacher and teacher whose 50-year ministry expands the globe.</w:t>
      </w:r>
    </w:p>
    <w:p>
      <w:pPr>
        <w:spacing w:after="160"/>
      </w:pPr>
      <w:r>
        <w:rPr>
          <w:rFonts w:ascii="Arial" w:cs="Arial" w:eastAsia="Arial" w:hAnsi="Arial"/>
          <w:sz w:val="22"/>
          <w:szCs w:val="22"/>
        </w:rPr>
        <w:t xml:space="preserve">WELCOME TO VIRTUEONLINE. We hope you will take a few moments to scan the list of stories today and check the website for even more stories that did not make the cut in today's digest. www.virtueonline.org Stories are added every few hours to the website.</w:t>
      </w:r>
    </w:p>
    <w:p>
      <w:pPr>
        <w:spacing w:after="160"/>
      </w:pPr>
      <w:r>
        <w:rPr>
          <w:rFonts w:ascii="Arial" w:cs="Arial" w:eastAsia="Arial" w:hAnsi="Arial"/>
          <w:sz w:val="22"/>
          <w:szCs w:val="22"/>
        </w:rPr>
        <w:t xml:space="preserve">Please know that VOL depends entirely on its readers to maintain this ministry. In addition to myself there is a web master, part time office manager and others to pay. If you would like to support this ministry with a tax-deductible donation we would truly appreciate that. Please consider supporting this vital global ministry that goes out to millions of readers in more than 45 countries. You can send a check via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VIOLATORS OF LAMBETH RESOLUTION SHOULD BE NIXED...TOLERANCE, NOT...DIOCESAN NEWS</dc:title>
  <dc:creator>VirtueOnline Archive</dc:creator>
  <cp:lastModifiedBy>Un-named</cp:lastModifiedBy>
  <cp:revision>1</cp:revision>
  <dcterms:created xsi:type="dcterms:W3CDTF">2026-04-22T11:54:33.223Z</dcterms:created>
  <dcterms:modified xsi:type="dcterms:W3CDTF">2026-04-22T11:54:33.223Z</dcterms:modified>
</cp:coreProperties>
</file>

<file path=docProps/custom.xml><?xml version="1.0" encoding="utf-8"?>
<Properties xmlns="http://schemas.openxmlformats.org/officeDocument/2006/custom-properties" xmlns:vt="http://schemas.openxmlformats.org/officeDocument/2006/docPropsVTypes"/>
</file>