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VICKY GENE ROBINSON IS NO ECUMENICAL VISITOR - HE HAS AN AGENDA</w:t>
      </w:r>
    </w:p>
    <w:p>
      <w:pPr>
        <w:pBdr>
          <w:bottom w:val="single" w:color="AAAAAA" w:sz="6"/>
        </w:pBdr>
        <w:spacing w:after="200" w:before="0"/>
      </w:pPr>
    </w:p>
    <w:p>
      <w:pPr>
        <w:spacing w:after="160"/>
      </w:pPr>
      <w:r>
        <w:rPr>
          <w:rFonts w:ascii="Arial" w:cs="Arial" w:eastAsia="Arial" w:hAnsi="Arial"/>
          <w:sz w:val="22"/>
          <w:szCs w:val="22"/>
        </w:rPr>
        <w:t xml:space="preserve">Heralded as "one of the great innovators of Christianity" by the LGBT Presbyterians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 2012</w:t>
      </w:r>
    </w:p>
    <w:p>
      <w:pPr>
        <w:spacing w:after="160"/>
      </w:pPr>
      <w:r>
        <w:rPr>
          <w:rFonts w:ascii="Arial" w:cs="Arial" w:eastAsia="Arial" w:hAnsi="Arial"/>
          <w:sz w:val="22"/>
          <w:szCs w:val="22"/>
        </w:rPr>
        <w:t xml:space="preserve">Episcopal Bishop Vicky Gene Robinson did a little denominational line crossing Sunday in Pittsburgh where he was lauded as "one of the great innovators of Christianity" and received a standing ovation.</w:t>
      </w:r>
    </w:p>
    <w:p>
      <w:pPr>
        <w:spacing w:after="160"/>
      </w:pPr>
      <w:r>
        <w:rPr>
          <w:rFonts w:ascii="Arial" w:cs="Arial" w:eastAsia="Arial" w:hAnsi="Arial"/>
          <w:sz w:val="22"/>
          <w:szCs w:val="22"/>
        </w:rPr>
        <w:t xml:space="preserve">Robinson, whose own consecration as the first openly homosexual Episcopal bishop, sent shock waves through the Anglican Communion leading to an open fracturing of the nearly 500 year old religious body and a distancing of worldwide Anglicanism from the American Episcopal Church. This rift is continuing to grow as the Episcopal Church piles on more letters on it gay identification symbolism.</w:t>
      </w:r>
    </w:p>
    <w:p>
      <w:pPr>
        <w:spacing w:after="160"/>
      </w:pPr>
      <w:r>
        <w:rPr>
          <w:rFonts w:ascii="Arial" w:cs="Arial" w:eastAsia="Arial" w:hAnsi="Arial"/>
          <w:sz w:val="22"/>
          <w:szCs w:val="22"/>
        </w:rPr>
        <w:t xml:space="preserve">The Bishop of New Hampshire is no stranger to border crossing. Be it diocesan borders, popping up in Dallas, Los Angeles, Seattle, Washington, DC and other places; state borders, stumping for gay rights in Maine and Massachusetts; or international borders, showing up uninvited to Lambeth. But this time the Episcopal bishop has crossed a denominational boundary and is meddling in the internal affairs of the Presbyterian Church (USA), which is also in the grips of dealing with the homosexual issue on a denominational level.</w:t>
      </w:r>
    </w:p>
    <w:p>
      <w:pPr>
        <w:spacing w:after="160"/>
      </w:pPr>
      <w:r>
        <w:rPr>
          <w:rFonts w:ascii="Arial" w:cs="Arial" w:eastAsia="Arial" w:hAnsi="Arial"/>
          <w:sz w:val="22"/>
          <w:szCs w:val="22"/>
        </w:rPr>
        <w:t xml:space="preserve">The Presbyterian General Assembly runs through July 7. Some of the human sexual issues which are being hotly debated by the General Assembly Civil Union and Marriage Issues Committee are: seeking an Authoritative Interpretation (AI) affirming the existing language in the Book of Order that defines marriage as "a civil contract between a woman and a man"; making amendments to clarify that marriage is only between a woman and a man; seeking an AI that permits-not requires-teaching elders to perform same-gender marriages in states where they are legal; and making amendments to the Book of Order that define marriage as between "two people".</w:t>
      </w:r>
    </w:p>
    <w:p>
      <w:pPr>
        <w:spacing w:after="160"/>
      </w:pPr>
      <w:r>
        <w:rPr>
          <w:rFonts w:ascii="Arial" w:cs="Arial" w:eastAsia="Arial" w:hAnsi="Arial"/>
          <w:sz w:val="22"/>
          <w:szCs w:val="22"/>
        </w:rPr>
        <w:t xml:space="preserve">You can rest assured, that Vicky Gene Robinson, is not just quietly observing and making himself available for an occasional photo op. He has an agenda - the abandonment of accepted sexual morality and the breakdown of traditional marriage. He wants to see that the Presbyterian deliberations tip in favor of full inclusion along the same crooked line that is driving The Episcopal Church into eventual oblivion.</w:t>
      </w:r>
    </w:p>
    <w:p>
      <w:pPr>
        <w:spacing w:after="160"/>
      </w:pPr>
      <w:r>
        <w:rPr>
          <w:rFonts w:ascii="Arial" w:cs="Arial" w:eastAsia="Arial" w:hAnsi="Arial"/>
          <w:sz w:val="22"/>
          <w:szCs w:val="22"/>
        </w:rPr>
        <w:t xml:space="preserve">The Episcopal bishop is not a "great innovator of Christianity" he has become an inventor of religion where Christ is ultimately dethroned and sex is enthroned with homosexual activity being venerated and praised as the ultimate goal of human relationships.</w:t>
      </w:r>
    </w:p>
    <w:p>
      <w:pPr>
        <w:spacing w:after="160"/>
      </w:pPr>
      <w:r>
        <w:rPr>
          <w:rFonts w:ascii="Arial" w:cs="Arial" w:eastAsia="Arial" w:hAnsi="Arial"/>
          <w:sz w:val="22"/>
          <w:szCs w:val="22"/>
        </w:rPr>
        <w:t xml:space="preserve">"The work I think you have done creates much confusion in the Presbyterian Church," he told his Presbyterian friends. "And let me tell you that confusion is a huge step forward from certainty."</w:t>
      </w:r>
    </w:p>
    <w:p>
      <w:pPr>
        <w:spacing w:after="160"/>
      </w:pPr>
      <w:r>
        <w:rPr>
          <w:rFonts w:ascii="Arial" w:cs="Arial" w:eastAsia="Arial" w:hAnsi="Arial"/>
          <w:sz w:val="22"/>
          <w:szCs w:val="22"/>
        </w:rPr>
        <w:t xml:space="preserve">"Your church and my church aren't on the selection committee. God is on the selection committee...," Robinson continued. "We're on the welcoming committee. You are leaven in the loaf, and you will change the rest of the church whether it likes it or not."</w:t>
      </w:r>
    </w:p>
    <w:p>
      <w:pPr>
        <w:spacing w:after="160"/>
      </w:pPr>
      <w:r>
        <w:rPr>
          <w:rFonts w:ascii="Arial" w:cs="Arial" w:eastAsia="Arial" w:hAnsi="Arial"/>
          <w:sz w:val="22"/>
          <w:szCs w:val="22"/>
        </w:rPr>
        <w:t xml:space="preserve">Robinson was hosted by More Light Presbyterians radical LGBT caucus for the PCUSA along the same lines of Integrity is in The Episcopal Church or Dignity is in the Catholic Church.</w:t>
      </w:r>
    </w:p>
    <w:p>
      <w:pPr>
        <w:spacing w:after="160"/>
      </w:pPr>
      <w:r>
        <w:rPr>
          <w:rFonts w:ascii="Arial" w:cs="Arial" w:eastAsia="Arial" w:hAnsi="Arial"/>
          <w:sz w:val="22"/>
          <w:szCs w:val="22"/>
        </w:rPr>
        <w:t xml:space="preserve">More Light Presbyterians bills itself as a "network of people seeking the full participation of lesbian, gay, bisexual and transgender people of faith in the life, ministry and witness of the Presbyterian Church (USA)." They are engaged in the same struggle that Integrity is in TEC, the forcible breakdown of traditional marriage and the acceptance of immorality.</w:t>
      </w:r>
    </w:p>
    <w:p>
      <w:pPr>
        <w:spacing w:after="160"/>
      </w:pPr>
      <w:r>
        <w:rPr>
          <w:rFonts w:ascii="Arial" w:cs="Arial" w:eastAsia="Arial" w:hAnsi="Arial"/>
          <w:sz w:val="22"/>
          <w:szCs w:val="22"/>
        </w:rPr>
        <w:t xml:space="preserve">The Presbyterian gay caucus' statement says its goal is: "the mission of More Light Presbyterians is the full participation of gay, lesbian, bisexual, and transgender people of faith in the life, ministry, and witness of the Presbyterian Church (USA)."</w:t>
      </w:r>
    </w:p>
    <w:p>
      <w:pPr>
        <w:spacing w:after="160"/>
      </w:pPr>
      <w:r>
        <w:rPr>
          <w:rFonts w:ascii="Arial" w:cs="Arial" w:eastAsia="Arial" w:hAnsi="Arial"/>
          <w:sz w:val="22"/>
          <w:szCs w:val="22"/>
        </w:rPr>
        <w:t xml:space="preserve">Sound familiar? Has More Light been taking lesions from Integrity?</w:t>
      </w:r>
    </w:p>
    <w:p>
      <w:pPr>
        <w:spacing w:after="160"/>
      </w:pPr>
      <w:r>
        <w:rPr>
          <w:rFonts w:ascii="Arial" w:cs="Arial" w:eastAsia="Arial" w:hAnsi="Arial"/>
          <w:sz w:val="22"/>
          <w:szCs w:val="22"/>
        </w:rPr>
        <w:t xml:space="preserve">"God is revealing 'Godself' today..." the New Hampshire bishop told his dinner audience Sunday. " God just didn't stop talking when the canon was closed and take a vacation to the Bahamas."</w:t>
      </w:r>
    </w:p>
    <w:p>
      <w:pPr>
        <w:spacing w:after="160"/>
      </w:pPr>
      <w:r>
        <w:rPr>
          <w:rFonts w:ascii="Arial" w:cs="Arial" w:eastAsia="Arial" w:hAnsi="Arial"/>
          <w:sz w:val="22"/>
          <w:szCs w:val="22"/>
        </w:rPr>
        <w:t xml:space="preserve">God may not have taken a vacation to the Bahamas. He created the Bahamas. But Robinson has announced that he is joining the first all-gay European cruise hosted by Houston-based Concierge Travel. The ship sails August 25 and is scheduled to dock in Greek Isles and Turkey.</w:t>
      </w:r>
    </w:p>
    <w:p>
      <w:pPr>
        <w:spacing w:after="160"/>
      </w:pPr>
      <w:r>
        <w:rPr>
          <w:rFonts w:ascii="Arial" w:cs="Arial" w:eastAsia="Arial" w:hAnsi="Arial"/>
          <w:sz w:val="22"/>
          <w:szCs w:val="22"/>
        </w:rPr>
        <w:t xml:space="preserve">The gay cruise ship line has announced that Robinson's Sundance Film Festival documentary Love Free or Die is to be featured.</w:t>
      </w:r>
    </w:p>
    <w:p>
      <w:pPr>
        <w:spacing w:after="160"/>
      </w:pPr>
      <w:r>
        <w:rPr>
          <w:rFonts w:ascii="Arial" w:cs="Arial" w:eastAsia="Arial" w:hAnsi="Arial"/>
          <w:sz w:val="22"/>
          <w:szCs w:val="22"/>
        </w:rPr>
        <w:t xml:space="preserve">UPDATE: Gene Robinson's influence apparently found fertile ground for the Presbyterians who have confirmed the Rev. Tara Spuhler McCabe as their vice moderator by a 344-273 margin. The female cleric is a teaching elder in Washington, D.C. For 12 years she has been the associate pastor of New York Avenue Presbyterian Church which bills itself as "an inclusive, Justice-seeking church." While at the Washington church McCabe signed the marriage license of two lesbians who were not members of the Presbyterian denomination, and conducted the "marriage" ceremony on April 28. One partner was Catholic the other a Protestant but not Presbyterian.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VICKY GENE ROBINSON IS NO ECUMENICAL VISITOR - HE HAS AN AGENDA</dc:title>
  <dc:creator>VirtueOnline Archive</dc:creator>
  <cp:lastModifiedBy>Un-named</cp:lastModifiedBy>
  <cp:revision>1</cp:revision>
  <dcterms:created xsi:type="dcterms:W3CDTF">2026-04-22T11:55:39.935Z</dcterms:created>
  <dcterms:modified xsi:type="dcterms:W3CDTF">2026-04-22T11:55:39.935Z</dcterms:modified>
</cp:coreProperties>
</file>

<file path=docProps/custom.xml><?xml version="1.0" encoding="utf-8"?>
<Properties xmlns="http://schemas.openxmlformats.org/officeDocument/2006/custom-properties" xmlns:vt="http://schemas.openxmlformats.org/officeDocument/2006/docPropsVTypes"/>
</file>