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VATICAN'S THREE STRIKES. DOM JAMES AND STEENSON DUKE IT OUT OVER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Vatican's three strikes. Dom James and Msgr. Jeffrey Steenson Duke it out over Ordinariate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12, 2012</w:t>
      </w:r>
    </w:p>
    <w:p>
      <w:pPr>
        <w:spacing w:after="160"/>
      </w:pPr>
      <w:r>
        <w:rPr>
          <w:rFonts w:ascii="Arial" w:cs="Arial" w:eastAsia="Arial" w:hAnsi="Arial"/>
          <w:sz w:val="22"/>
          <w:szCs w:val="22"/>
        </w:rPr>
        <w:t xml:space="preserve">Dom James Deschene is the Abbot at the Church of Our Lady of Glastonbury which is attached to Christ the Saviour Benedictine Monastery (Christminster). He is Western Rite of the Russian Orthodox Church. He forwarded this observation and criticism of the Ordinariate. VOL invited Monsigor Jeffrey Steenson to offer a counterpoint. He readily agreed.</w:t>
      </w:r>
    </w:p>
    <w:p>
      <w:pPr>
        <w:spacing w:after="160"/>
      </w:pPr>
      <w:r>
        <w:rPr>
          <w:rFonts w:ascii="Arial" w:cs="Arial" w:eastAsia="Arial" w:hAnsi="Arial"/>
          <w:sz w:val="22"/>
          <w:szCs w:val="22"/>
        </w:rPr>
        <w:t xml:space="preserve">DOM JAMES: It seems, in taking just a cursory view of the recently issued and definitive document for Anglicans seeking unity with Rome, that Rome has included at least three provisions that, examined closely, should give one pause –three dark clouds in what seems a sunny landscape.</w:t>
      </w:r>
    </w:p>
    <w:p>
      <w:pPr>
        <w:spacing w:after="160"/>
      </w:pPr>
      <w:r>
        <w:rPr>
          <w:rFonts w:ascii="Arial" w:cs="Arial" w:eastAsia="Arial" w:hAnsi="Arial"/>
          <w:sz w:val="22"/>
          <w:szCs w:val="22"/>
        </w:rPr>
        <w:t xml:space="preserve">The first - totally predictable and in conformity with unchanging Roman policy - is the implicit nullification, in Anglican eyes, of all previous priestly ministry as an Anglican. No one is to be received in present orders; all will be ordained absolutely, i.e., with the clear affirmation that the ordinand never possessed anything of priestly orders. All his previous Masses are nullified, any sins he thought (or his penitents thought) were forgiven have not been absolved, no marriages have received through his ministry anything of sacramental grace. (Of course their civil validity is uncontested; and indeed some Anglicans never thought much of marriage as a sacrament anyway.) The whole history of his previous "ministry" is regarded as null and void. For a man with any solid history of ministry behind him, this must, if looked at rationally, come as a severe blow.</w:t>
      </w:r>
    </w:p>
    <w:p>
      <w:pPr>
        <w:spacing w:after="160"/>
      </w:pPr>
      <w:r>
        <w:rPr>
          <w:rFonts w:ascii="Arial" w:cs="Arial" w:eastAsia="Arial" w:hAnsi="Arial"/>
          <w:sz w:val="22"/>
          <w:szCs w:val="22"/>
        </w:rPr>
        <w:t xml:space="preserve">Now this could have been made more accommodating by Rome, with no loss of face or change of teaching, by simply recognizing that, at this point in history, many Anglican ordinations have been infused with orders from Old Catholic bishops - orders Rome considers valid. Thus it would have been a simple courtesy to make any ordinations conditional rather than absolute. For if in fact an Anglican priest has Old Catholic orders, even if not directly, then it is an egregious error to disregard the sacrament already given and to pretend it does not exist. Conditional ordination would respect both the Anglican conscience and Roman policy. But the Constitution chooses the harder and less merciful way.</w:t>
      </w:r>
    </w:p>
    <w:p>
      <w:pPr>
        <w:spacing w:after="160"/>
      </w:pPr>
      <w:r>
        <w:rPr>
          <w:rFonts w:ascii="Arial" w:cs="Arial" w:eastAsia="Arial" w:hAnsi="Arial"/>
          <w:sz w:val="22"/>
          <w:szCs w:val="22"/>
        </w:rPr>
        <w:t xml:space="preserve">Given the overall appearance of mercy in Rome's openness to Anglicans, this may seem a negligible point. But to flagrantly disregard what may be a valid sacrament, when there is a perfectly reasonable way around this (conditional ordination) does not suggest mercy, but the hardness and coldness of mere law.</w:t>
      </w:r>
    </w:p>
    <w:p>
      <w:pPr>
        <w:spacing w:after="160"/>
      </w:pPr>
      <w:r>
        <w:rPr>
          <w:rFonts w:ascii="Arial" w:cs="Arial" w:eastAsia="Arial" w:hAnsi="Arial"/>
          <w:sz w:val="22"/>
          <w:szCs w:val="22"/>
        </w:rPr>
        <w:t xml:space="preserve">MSGR STEENSON: The Catholic Church does not teach this. It would be better to say that she does not have confidence that Anglicans are able to celebrate valid sacraments beyond baptism. No one is asked to deny what his Anglican ministry was. But the truth is that the Catholic Church understands ordained ministry differently than Anglicanism does. And certainly since the Second Vatican Council, the way this is expressed is in terms of embracing Catholic fullness, not a journey from nullity to reality. "By their fruit ye shall know them." I think the Old Catholic orders argument is weak and mechanical. Apostolic succession is about unity of faith, as a good Evangelical knows.</w:t>
      </w:r>
    </w:p>
    <w:p>
      <w:pPr>
        <w:spacing w:after="160"/>
      </w:pPr>
      <w:r>
        <w:rPr>
          <w:rFonts w:ascii="Arial" w:cs="Arial" w:eastAsia="Arial" w:hAnsi="Arial"/>
          <w:sz w:val="22"/>
          <w:szCs w:val="22"/>
        </w:rPr>
        <w:t xml:space="preserve">DOM JAMES: The second dark cloud in the Constitution is its careful exclusion from its open-door policy of Anglicans who were formerly Roman Catholic priests. (Whether they want to return whence they'd come is a moot point.) Even Roman Catholic lay converts to Anglicanism are not permitted to return to Rome under the Constitution but must return to the straight Roman rite and jurisdiction. (Some provision is made for possible exceptions where family members are involved, but the principle is clearly set out: this is for pure-bred Anglicans only; former RC's need not apply.) I am told that some years ago there was a rapprochement in the works between Old Catholics and Rome. In the end Rome required that any cleric formerly Roman Catholic would not be permitted to enjoy the welcome offered. When he saw this, the Old Catholic bishop simply walked away from the offer in disgust.</w:t>
      </w:r>
    </w:p>
    <w:p>
      <w:pPr>
        <w:spacing w:after="160"/>
      </w:pPr>
      <w:r>
        <w:rPr>
          <w:rFonts w:ascii="Arial" w:cs="Arial" w:eastAsia="Arial" w:hAnsi="Arial"/>
          <w:sz w:val="22"/>
          <w:szCs w:val="22"/>
        </w:rPr>
        <w:t xml:space="preserve">On a purely organizational and political level, one sees the point of this: priests renegade from Rome to Anglicanism are, for the most part, seen by Rome as canonical criminals, and their history and status as Anglicans in good standing cannot be recognized. Then too, since many of these converts from Rome will have become married priests, to allow them back would mar the record of celibacy for Roman priests. Alternatively, it will open the door to the question of married priests, an issue carefully circumscribed by the present document.</w:t>
      </w:r>
    </w:p>
    <w:p>
      <w:pPr>
        <w:spacing w:after="160"/>
      </w:pPr>
      <w:r>
        <w:rPr>
          <w:rFonts w:ascii="Arial" w:cs="Arial" w:eastAsia="Arial" w:hAnsi="Arial"/>
          <w:sz w:val="22"/>
          <w:szCs w:val="22"/>
        </w:rPr>
        <w:t xml:space="preserve">MSGR. STEENSON: There is no surprise lurking about former Catholics seeking ordination. The Holy See is up front about this, and it is a practice which dates back to the early 3rd century. It is untrue that former Catholic laypeople cannot be registered in the Ordinariate. If, for instance, they have found their way back to the Faith through Anglicanism, they would be able to stay with their community on its journey.</w:t>
      </w:r>
    </w:p>
    <w:p>
      <w:pPr>
        <w:spacing w:after="160"/>
      </w:pPr>
      <w:r>
        <w:rPr>
          <w:rFonts w:ascii="Arial" w:cs="Arial" w:eastAsia="Arial" w:hAnsi="Arial"/>
          <w:sz w:val="22"/>
          <w:szCs w:val="22"/>
        </w:rPr>
        <w:t xml:space="preserve">DOM JAMES: Finally, there is the provision that future seminarians under the Anglican ordinaries must be trained alongside Roman seminarians and in Roman seminaries. Some extracurricular provision will be supplied to provide whatever Anglican training is needed. This seems generous. But has anyone looked at the state of theology and teaching in many present Roman seminaries? It is not unthinkable that many an Anglican seminarian would be appalled by the rampant disregard for tradition and doctrine in many Roman seminaries. If the document is hoping that some reverse inoculation of orthodoxy and tradition will be passed from Anglican to Roman seminarians, this is quixotic at best. It is just the traditional and orthodox Roman seminarians who are hardest persecuted in many Roman seminaries by liberal faculty and feminist nuns. What kind of situation is this to welcome suffering Anglicans into? Have they not suffered enough of this already at the hands of their own apostate bishops and theologians?</w:t>
      </w:r>
    </w:p>
    <w:p>
      <w:pPr>
        <w:spacing w:after="160"/>
      </w:pPr>
      <w:r>
        <w:rPr>
          <w:rFonts w:ascii="Arial" w:cs="Arial" w:eastAsia="Arial" w:hAnsi="Arial"/>
          <w:sz w:val="22"/>
          <w:szCs w:val="22"/>
        </w:rPr>
        <w:t xml:space="preserve">There's a lot of interesting material in the Roman document, but I would caution any Anglican tempted by its allure to examine these few barbs buried within it. Let the convert beware.</w:t>
      </w:r>
    </w:p>
    <w:p>
      <w:pPr>
        <w:spacing w:after="160"/>
      </w:pPr>
      <w:r>
        <w:rPr>
          <w:rFonts w:ascii="Arial" w:cs="Arial" w:eastAsia="Arial" w:hAnsi="Arial"/>
          <w:sz w:val="22"/>
          <w:szCs w:val="22"/>
        </w:rPr>
        <w:t xml:space="preserve">MSGR STEENSON: Theological formation in Catholic seminaries is, in my experience, orthodox and sound. It is, at least in the U.S., an entirely different scene from what the writer describes. There has been a substantial reformation of the seminaries, and the major ones are very solid or well on the way.</w:t>
      </w:r>
    </w:p>
    <w:p>
      <w:pPr>
        <w:spacing w:after="160"/>
      </w:pPr>
      <w:r>
        <w:rPr>
          <w:rFonts w:ascii="Arial" w:cs="Arial" w:eastAsia="Arial" w:hAnsi="Arial"/>
          <w:sz w:val="22"/>
          <w:szCs w:val="22"/>
        </w:rPr>
        <w:t xml:space="preserve">Dom James is the Abbot of Christminster. Msgr. Jeffrey Steenson currently serves as the Roman Catholic ordinary of a personal Ordinariate for former Anglicans. He is a convert from The Episcopal Church where he was bishop coadjutor of the Episcopal Diocese of the Rio Grande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VATICAN'S THREE STRIKES. DOM JAMES AND STEENSON DUKE IT OUT OVER ORDINARIATE</dc:title>
  <dc:creator>VirtueOnline Archive</dc:creator>
  <cp:lastModifiedBy>Un-named</cp:lastModifiedBy>
  <cp:revision>1</cp:revision>
  <dcterms:created xsi:type="dcterms:W3CDTF">2026-04-22T11:55:44.074Z</dcterms:created>
  <dcterms:modified xsi:type="dcterms:W3CDTF">2026-04-22T11:55:44.074Z</dcterms:modified>
</cp:coreProperties>
</file>

<file path=docProps/custom.xml><?xml version="1.0" encoding="utf-8"?>
<Properties xmlns="http://schemas.openxmlformats.org/officeDocument/2006/custom-properties" xmlns:vt="http://schemas.openxmlformats.org/officeDocument/2006/docPropsVTypes"/>
</file>