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VATICAN WAR OF SUCCESSION? - BY UWE SIEMON-NETTO</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Uwe Siemon-Netto</w:t>
      </w:r>
    </w:p>
    <w:p>
      <w:pPr>
        <w:spacing w:after="160"/>
      </w:pPr>
      <w:r>
        <w:rPr>
          <w:rFonts w:ascii="Arial" w:cs="Arial" w:eastAsia="Arial" w:hAnsi="Arial"/>
          <w:sz w:val="22"/>
          <w:szCs w:val="22"/>
        </w:rPr>
        <w:t xml:space="preserve">UPI Religious Affairs Editor</w:t>
      </w:r>
    </w:p>
    <w:p>
      <w:pPr>
        <w:spacing w:after="160"/>
      </w:pPr>
      <w:r>
        <w:rPr>
          <w:rFonts w:ascii="Arial" w:cs="Arial" w:eastAsia="Arial" w:hAnsi="Arial"/>
          <w:sz w:val="22"/>
          <w:szCs w:val="22"/>
        </w:rPr>
        <w:t xml:space="preserve">ROANOKE, Va., March 30 (UPI) -- While Pope John Paul II is being fed through a tube inserted into his nose, the war of succession seems to have begun in the Vatican, insiders report.</w:t>
      </w:r>
    </w:p>
    <w:p>
      <w:pPr>
        <w:spacing w:after="160"/>
      </w:pPr>
      <w:r>
        <w:rPr>
          <w:rFonts w:ascii="Arial" w:cs="Arial" w:eastAsia="Arial" w:hAnsi="Arial"/>
          <w:sz w:val="22"/>
          <w:szCs w:val="22"/>
        </w:rPr>
        <w:t xml:space="preserve">There have been telltale signs that an "Italian faction" of influential prelates is taking indirect potshots at Cardinal Joseph Ratzinger, a German, who is currently seen as a possible choice for pope when the ailing John Paul II dies.</w:t>
      </w:r>
    </w:p>
    <w:p>
      <w:pPr>
        <w:spacing w:after="160"/>
      </w:pPr>
      <w:r>
        <w:rPr>
          <w:rFonts w:ascii="Arial" w:cs="Arial" w:eastAsia="Arial" w:hAnsi="Arial"/>
          <w:sz w:val="22"/>
          <w:szCs w:val="22"/>
        </w:rPr>
        <w:t xml:space="preserve">Ratzinger, prefect of the Congregation of the Doctrine of Faith and the most senior cardinal at the Holy See, will turn 78 on Apr. 16. He is especially close to the Polish pope, both theologically and on a personal level.</w:t>
      </w:r>
    </w:p>
    <w:p>
      <w:pPr>
        <w:spacing w:after="160"/>
      </w:pPr>
      <w:r>
        <w:rPr>
          <w:rFonts w:ascii="Arial" w:cs="Arial" w:eastAsia="Arial" w:hAnsi="Arial"/>
          <w:sz w:val="22"/>
          <w:szCs w:val="22"/>
        </w:rPr>
        <w:t xml:space="preserve">In place of John Paul II he presided at the Easter Vigil in Rome, where he baptized five adults.</w:t>
      </w:r>
    </w:p>
    <w:p>
      <w:pPr>
        <w:spacing w:after="160"/>
      </w:pPr>
      <w:r>
        <w:rPr>
          <w:rFonts w:ascii="Arial" w:cs="Arial" w:eastAsia="Arial" w:hAnsi="Arial"/>
          <w:sz w:val="22"/>
          <w:szCs w:val="22"/>
        </w:rPr>
        <w:t xml:space="preserve">Vatican observers believe that a virulently anti-German assault by author Vittorio Messori, a close confidant of the pontiff, was indirectly aimed at Ratzinger.</w:t>
      </w:r>
    </w:p>
    <w:p>
      <w:pPr>
        <w:spacing w:after="160"/>
      </w:pPr>
      <w:r>
        <w:rPr>
          <w:rFonts w:ascii="Arial" w:cs="Arial" w:eastAsia="Arial" w:hAnsi="Arial"/>
          <w:sz w:val="22"/>
          <w:szCs w:val="22"/>
        </w:rPr>
        <w:t xml:space="preserve">In a full-page article in the newspaper Corriera della Sera, Messori used an attack on theologian Hans Kueng to lash out against the entire "Germanic culture through which racism has always snaked its way."</w:t>
      </w:r>
    </w:p>
    <w:p>
      <w:pPr>
        <w:spacing w:after="160"/>
      </w:pPr>
      <w:r>
        <w:rPr>
          <w:rFonts w:ascii="Arial" w:cs="Arial" w:eastAsia="Arial" w:hAnsi="Arial"/>
          <w:sz w:val="22"/>
          <w:szCs w:val="22"/>
        </w:rPr>
        <w:t xml:space="preserve">An old German saying considers Poles a species other than human, Messori wrote; this is why Kueng could never accept a Pole as "his Lord and Master."</w:t>
      </w:r>
    </w:p>
    <w:p>
      <w:pPr>
        <w:spacing w:after="160"/>
      </w:pPr>
      <w:r>
        <w:rPr>
          <w:rFonts w:ascii="Arial" w:cs="Arial" w:eastAsia="Arial" w:hAnsi="Arial"/>
          <w:sz w:val="22"/>
          <w:szCs w:val="22"/>
        </w:rPr>
        <w:t xml:space="preserve">Kueng is actually Swiss, though he teaches at Tuebingen University in Germany, where he is not licensed by the Catholic Church but rather by the education authorities of the state of Baden-Wuerttemberg, whose civil servant Kueng is.</w:t>
      </w:r>
    </w:p>
    <w:p>
      <w:pPr>
        <w:spacing w:after="160"/>
      </w:pPr>
      <w:r>
        <w:rPr>
          <w:rFonts w:ascii="Arial" w:cs="Arial" w:eastAsia="Arial" w:hAnsi="Arial"/>
          <w:sz w:val="22"/>
          <w:szCs w:val="22"/>
        </w:rPr>
        <w:t xml:space="preserve">As Vatican observers see it, Messori's outburst was only superficially aimed at Kueng, who in the same issue of Corriere della Sera called John Paul II a failed pope whose conservative positions had aggravated key problems confronting Catholicism today -- sexual morality, oppression of women, democratization, population growth and the dialogue with other religions.</w:t>
      </w:r>
    </w:p>
    <w:p>
      <w:pPr>
        <w:spacing w:after="160"/>
      </w:pPr>
      <w:r>
        <w:rPr>
          <w:rFonts w:ascii="Arial" w:cs="Arial" w:eastAsia="Arial" w:hAnsi="Arial"/>
          <w:sz w:val="22"/>
          <w:szCs w:val="22"/>
        </w:rPr>
        <w:t xml:space="preserve">Observers found it significant that Messori, a man of considerable influence at the Holy See, did not even address any of the issues raised by Kueng, but simply used them to assail Germans in general and especially the German culture, chiding it for having spawned the "now-comatose" (mainline) Protestantism.</w:t>
      </w:r>
    </w:p>
    <w:p>
      <w:pPr>
        <w:spacing w:after="160"/>
      </w:pPr>
      <w:r>
        <w:rPr>
          <w:rFonts w:ascii="Arial" w:cs="Arial" w:eastAsia="Arial" w:hAnsi="Arial"/>
          <w:sz w:val="22"/>
          <w:szCs w:val="22"/>
        </w:rPr>
        <w:t xml:space="preserve">Only in the shape of aggressive sects was Protestantism, alas, still alive, Messori went on in his highly emotional commentary.</w:t>
      </w:r>
    </w:p>
    <w:p>
      <w:pPr>
        <w:spacing w:after="160"/>
      </w:pPr>
      <w:r>
        <w:rPr>
          <w:rFonts w:ascii="Arial" w:cs="Arial" w:eastAsia="Arial" w:hAnsi="Arial"/>
          <w:sz w:val="22"/>
          <w:szCs w:val="22"/>
        </w:rPr>
        <w:t xml:space="preserve">Kueng is not a Protestant, just as he is not a German. Though out of favor with Rome, he still considers himself a Catholic. Moreover, his views are not shared by a majority of Protestants -- in Germany or elsewhere.</w:t>
      </w:r>
    </w:p>
    <w:p>
      <w:pPr>
        <w:spacing w:after="160"/>
      </w:pPr>
      <w:r>
        <w:rPr>
          <w:rFonts w:ascii="Arial" w:cs="Arial" w:eastAsia="Arial" w:hAnsi="Arial"/>
          <w:sz w:val="22"/>
          <w:szCs w:val="22"/>
        </w:rPr>
        <w:t xml:space="preserve">On the other hand, Messori seems to have overlooked that Kueng's compatriots, the German-speaking Swiss guards, have been protecting the popes for centuries.</w:t>
      </w:r>
    </w:p>
    <w:p>
      <w:pPr>
        <w:spacing w:after="160"/>
      </w:pPr>
      <w:r>
        <w:rPr>
          <w:rFonts w:ascii="Arial" w:cs="Arial" w:eastAsia="Arial" w:hAnsi="Arial"/>
          <w:sz w:val="22"/>
          <w:szCs w:val="22"/>
        </w:rPr>
        <w:t xml:space="preserve">"This is all very confusing," said a Vatican insider, "unless you see Messori's outburst not really as a criticism of Kueng but as an opening shot in a campaign to bring the papacy back under Italian control once John Paul II is gone."</w:t>
      </w:r>
    </w:p>
    <w:p>
      <w:pPr>
        <w:spacing w:after="160"/>
      </w:pPr>
      <w:r>
        <w:rPr>
          <w:rFonts w:ascii="Arial" w:cs="Arial" w:eastAsia="Arial" w:hAnsi="Arial"/>
          <w:sz w:val="22"/>
          <w:szCs w:val="22"/>
        </w:rPr>
        <w:t xml:space="preserve">There is a fear among Italian prelates that this might not happen because the College of Cardinals could elect Ratzinger for two reasons:</w:t>
      </w:r>
    </w:p>
    <w:p>
      <w:pPr>
        <w:spacing w:after="160"/>
      </w:pPr>
      <w:r>
        <w:rPr>
          <w:rFonts w:ascii="Arial" w:cs="Arial" w:eastAsia="Arial" w:hAnsi="Arial"/>
          <w:sz w:val="22"/>
          <w:szCs w:val="22"/>
        </w:rPr>
        <w:t xml:space="preserve">The cardinals might feel that Ratzinger would be best placed to complete the goals of the present pope, with whom he usually communicates in Ratzinger's native German; John Paul, who wrote the dissertation for his second doctorate on German philosopher Max Scheler, has a superb command of that language.</w:t>
      </w:r>
    </w:p>
    <w:p>
      <w:pPr>
        <w:spacing w:after="160"/>
      </w:pPr>
      <w:r>
        <w:rPr>
          <w:rFonts w:ascii="Arial" w:cs="Arial" w:eastAsia="Arial" w:hAnsi="Arial"/>
          <w:sz w:val="22"/>
          <w:szCs w:val="22"/>
        </w:rPr>
        <w:t xml:space="preserve">Ratzinger could be seen as a man capable of bringing order into the papal curia. John Paul's strength was that of a global missionary -- an apostle to the world -- but he is generally considered to have been a woefully lax administrator. The next pope will have to make up for this shortcoming.</w:t>
      </w:r>
    </w:p>
    <w:p>
      <w:pPr>
        <w:spacing w:after="160"/>
      </w:pPr>
      <w:r>
        <w:rPr>
          <w:rFonts w:ascii="Arial" w:cs="Arial" w:eastAsia="Arial" w:hAnsi="Arial"/>
          <w:sz w:val="22"/>
          <w:szCs w:val="22"/>
        </w:rPr>
        <w:t xml:space="preserve">Ratzinger is not the only native German speaker considered as a "papabile," or potential pope. The other is Cardinal Christoph Schoenborn, archbishop of Vienna and, like Ratzinger, theologically on John Paul's wavelength.</w:t>
      </w:r>
    </w:p>
    <w:p>
      <w:pPr>
        <w:spacing w:after="160"/>
      </w:pPr>
      <w:r>
        <w:rPr>
          <w:rFonts w:ascii="Arial" w:cs="Arial" w:eastAsia="Arial" w:hAnsi="Arial"/>
          <w:sz w:val="22"/>
          <w:szCs w:val="22"/>
        </w:rPr>
        <w:t xml:space="preserve">Schoenborn's strength, in addition to being a good administrator, lies in his knowledge of Eastern Orthodoxy and his good relations with Orthodox leaders. John Paul II had made reconciliation with that branch of Christianity a top goal of his ministry, trying to "make the Church breathe again with both lungs," as he used to say.</w:t>
      </w:r>
    </w:p>
    <w:p>
      <w:pPr>
        <w:spacing w:after="160"/>
      </w:pPr>
      <w:r>
        <w:rPr>
          <w:rFonts w:ascii="Arial" w:cs="Arial" w:eastAsia="Arial" w:hAnsi="Arial"/>
          <w:sz w:val="22"/>
          <w:szCs w:val="22"/>
        </w:rPr>
        <w:t xml:space="preserve">Schoenborn has a second advantage. He has just turned 60 and is therefore one of the youngest and most energetic potential candidates for St. Peter's throne.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VATICAN WAR OF SUCCESSION? - BY UWE SIEMON-NETTO</dc:title>
  <dc:creator>VirtueOnline Archive</dc:creator>
  <cp:lastModifiedBy>Un-named</cp:lastModifiedBy>
  <cp:revision>1</cp:revision>
  <dcterms:created xsi:type="dcterms:W3CDTF">2026-04-22T11:54:10.579Z</dcterms:created>
  <dcterms:modified xsi:type="dcterms:W3CDTF">2026-04-22T11:54:10.579Z</dcterms:modified>
</cp:coreProperties>
</file>

<file path=docProps/custom.xml><?xml version="1.0" encoding="utf-8"?>
<Properties xmlns="http://schemas.openxmlformats.org/officeDocument/2006/custom-properties" xmlns:vt="http://schemas.openxmlformats.org/officeDocument/2006/docPropsVTypes"/>
</file>