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WRITES LETTER TO DIOCESE OVER MINNS</w:t>
      </w:r>
    </w:p>
    <w:p>
      <w:pPr>
        <w:pBdr>
          <w:bottom w:val="single" w:color="AAAAAA" w:sz="6"/>
        </w:pBdr>
        <w:spacing w:after="200" w:before="0"/>
      </w:pPr>
    </w:p>
    <w:p>
      <w:pPr>
        <w:spacing w:after="240"/>
      </w:pPr>
      <w:r>
        <w:rPr>
          <w:rFonts w:ascii="Arial" w:cs="Arial" w:eastAsia="Arial" w:hAnsi="Arial"/>
          <w:i/>
          <w:iCs/>
          <w:color w:val="666666"/>
          <w:sz w:val="20"/>
          <w:szCs w:val="20"/>
        </w:rPr>
        <w:t xml:space="preserve">A Letter to the Diocese of Virginia from the Bishop</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As most of you know, the Rev. Martyn Minns, rector of Truro Church, Fairfax, was elected by the Nigerian House of Bishops to be a bishop of the Church of Nigeria serving in the United States. Many of you also know that Truro Church had launched a search for a successor rector to Martyn prior to that election, though he has not yet announced any firm date of resignation. While this situation presents many complex issues of governance and polity, the situation is made more complicated by the desire of the Truro Vestry to have Martyn continue as rector until his successor has been identified.</w:t>
      </w:r>
    </w:p>
    <w:p>
      <w:pPr>
        <w:spacing w:after="160"/>
      </w:pPr>
      <w:r>
        <w:rPr>
          <w:rFonts w:ascii="Arial" w:cs="Arial" w:eastAsia="Arial" w:hAnsi="Arial"/>
          <w:sz w:val="22"/>
          <w:szCs w:val="22"/>
        </w:rPr>
        <w:t xml:space="preserve">Martyn and I met yesterday, Saturday, Aug. 12 in Fredericksburg. Also present was Russ Palmore, diocesan chancellor, and Tom Yates, Truro parishioner. While we have not yet reached an understanding of how this matter will be resolved, it was agreed that a joint statement would be prepared and released before the end of August that would respond to the various jurisdictional and pastoral challenges that are presented by this development.</w:t>
      </w:r>
    </w:p>
    <w:p>
      <w:pPr>
        <w:spacing w:after="160"/>
      </w:pPr>
      <w:r>
        <w:rPr>
          <w:rFonts w:ascii="Arial" w:cs="Arial" w:eastAsia="Arial" w:hAnsi="Arial"/>
          <w:sz w:val="22"/>
          <w:szCs w:val="22"/>
        </w:rPr>
        <w:t xml:space="preserve">I ask your prayers in the coming days and weeks that Martyn, the Truro Vestry, the diocesan Standing Committee and I might receive God's grace at this time to discern a way forward that glorifies God and honors our Church.</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p>
      <w:pPr>
        <w:spacing w:after="160"/>
      </w:pPr>
      <w:r>
        <w:rPr>
          <w:rFonts w:ascii="Arial" w:cs="Arial" w:eastAsia="Arial" w:hAnsi="Arial"/>
          <w:sz w:val="22"/>
          <w:szCs w:val="22"/>
        </w:rPr>
        <w:t xml:space="preserve">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WRITES LETTER TO DIOCESE OVER MINNS</dc:title>
  <dc:creator>VirtueOnline Archive</dc:creator>
  <cp:lastModifiedBy>Un-named</cp:lastModifiedBy>
  <cp:revision>1</cp:revision>
  <dcterms:created xsi:type="dcterms:W3CDTF">2026-04-22T11:54:24.199Z</dcterms:created>
  <dcterms:modified xsi:type="dcterms:W3CDTF">2026-04-22T11:54:24.199Z</dcterms:modified>
</cp:coreProperties>
</file>

<file path=docProps/custom.xml><?xml version="1.0" encoding="utf-8"?>
<Properties xmlns="http://schemas.openxmlformats.org/officeDocument/2006/custom-properties" xmlns:vt="http://schemas.openxmlformats.org/officeDocument/2006/docPropsVTypes"/>
</file>