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BEACH: EPISCOPAL BISHOP SAYS FEW LEAVING OVER SAME-SEX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G. Vegh</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http://content.hamptonroads.com/story.cfm?story=123562&amp;ran=89412</w:t>
      </w:r>
    </w:p>
    <w:p>
      <w:pPr>
        <w:spacing w:after="160"/>
      </w:pPr>
      <w:r>
        <w:rPr>
          <w:rFonts w:ascii="Arial" w:cs="Arial" w:eastAsia="Arial" w:hAnsi="Arial"/>
          <w:sz w:val="22"/>
          <w:szCs w:val="22"/>
        </w:rPr>
        <w:t xml:space="preserve">April 26, 2007</w:t>
      </w:r>
    </w:p>
    <w:p>
      <w:pPr>
        <w:spacing w:after="160"/>
      </w:pPr>
      <w:r>
        <w:rPr>
          <w:rFonts w:ascii="Arial" w:cs="Arial" w:eastAsia="Arial" w:hAnsi="Arial"/>
          <w:sz w:val="22"/>
          <w:szCs w:val="22"/>
        </w:rPr>
        <w:t xml:space="preserve">VIRGINIA BEACH - The Episcopal Church's presiding bishop on Wednesday downplayed the notion of a denominational schism over homosexuality, saying only a tiny fraction of congregations have moved to break away.</w:t>
      </w:r>
    </w:p>
    <w:p>
      <w:pPr>
        <w:spacing w:after="160"/>
      </w:pPr>
      <w:r>
        <w:rPr>
          <w:rFonts w:ascii="Arial" w:cs="Arial" w:eastAsia="Arial" w:hAnsi="Arial"/>
          <w:sz w:val="22"/>
          <w:szCs w:val="22"/>
        </w:rPr>
        <w:t xml:space="preserve">In an interview, Presiding Bishop Katharine Jefferts Schori said the congregations had "gotten a lot of attention and been very noisy," but accounted for less than 1 percent of the country's total number of parishes, which she put at 7,500.</w:t>
      </w:r>
    </w:p>
    <w:p>
      <w:pPr>
        <w:spacing w:after="160"/>
      </w:pPr>
      <w:r>
        <w:rPr>
          <w:rFonts w:ascii="Arial" w:cs="Arial" w:eastAsia="Arial" w:hAnsi="Arial"/>
          <w:sz w:val="22"/>
          <w:szCs w:val="22"/>
        </w:rPr>
        <w:t xml:space="preserve">"The Episcopal Church is alive and well," she said. Jefferts Schori was in Virginia Beach on Wednesday to speak at the Episcopal Communicators annual meeting at The Cavalier Hotel.</w:t>
      </w:r>
    </w:p>
    <w:p>
      <w:pPr>
        <w:spacing w:after="160"/>
      </w:pPr>
      <w:r>
        <w:rPr>
          <w:rFonts w:ascii="Arial" w:cs="Arial" w:eastAsia="Arial" w:hAnsi="Arial"/>
          <w:sz w:val="22"/>
          <w:szCs w:val="22"/>
        </w:rPr>
        <w:t xml:space="preserve">In the Episcopal Diocese of Southern Virginia, which encompasses Hampton Roads, a couple of the approximately 120 parishes have left the denomination.</w:t>
      </w:r>
    </w:p>
    <w:p>
      <w:pPr>
        <w:spacing w:after="160"/>
      </w:pPr>
      <w:r>
        <w:rPr>
          <w:rFonts w:ascii="Arial" w:cs="Arial" w:eastAsia="Arial" w:hAnsi="Arial"/>
          <w:sz w:val="22"/>
          <w:szCs w:val="22"/>
        </w:rPr>
        <w:t xml:space="preserve">She was elected last year as the first female to head the 2.4 million-member Episcopal Church. The denomination is part of the 77 million-member worldwide Anglican Communion.</w:t>
      </w:r>
    </w:p>
    <w:p>
      <w:pPr>
        <w:spacing w:after="160"/>
      </w:pPr>
      <w:r>
        <w:rPr>
          <w:rFonts w:ascii="Arial" w:cs="Arial" w:eastAsia="Arial" w:hAnsi="Arial"/>
          <w:sz w:val="22"/>
          <w:szCs w:val="22"/>
        </w:rPr>
        <w:t xml:space="preserve">Episcopal conservatives, as well as some in the wider Anglican Communion, were outraged in 2003 when the denomination endorsed the ordination of a non celibate gay man as a bishop in New Hampshire.</w:t>
      </w:r>
    </w:p>
    <w:p>
      <w:pPr>
        <w:spacing w:after="160"/>
      </w:pPr>
      <w:r>
        <w:rPr>
          <w:rFonts w:ascii="Arial" w:cs="Arial" w:eastAsia="Arial" w:hAnsi="Arial"/>
          <w:sz w:val="22"/>
          <w:szCs w:val="22"/>
        </w:rPr>
        <w:t xml:space="preserve">Jefferts Schori, who voted for Gene Robinson's ordination, likened the ongoing debate to past controversies over the ordination of women and changes to the Episcopal hymnal and prayer book.</w:t>
      </w:r>
    </w:p>
    <w:p>
      <w:pPr>
        <w:spacing w:after="160"/>
      </w:pPr>
      <w:r>
        <w:rPr>
          <w:rFonts w:ascii="Arial" w:cs="Arial" w:eastAsia="Arial" w:hAnsi="Arial"/>
          <w:sz w:val="22"/>
          <w:szCs w:val="22"/>
        </w:rPr>
        <w:t xml:space="preserve">What is different, she said, are the global dimensions of the debate over gay ordination and church blessing of same-sex unions.</w:t>
      </w:r>
    </w:p>
    <w:p>
      <w:pPr>
        <w:spacing w:after="160"/>
      </w:pPr>
      <w:r>
        <w:rPr>
          <w:rFonts w:ascii="Arial" w:cs="Arial" w:eastAsia="Arial" w:hAnsi="Arial"/>
          <w:sz w:val="22"/>
          <w:szCs w:val="22"/>
        </w:rPr>
        <w:t xml:space="preserve">She credited the spread to unhappy Episcopal conservatives who contacted "other parts of the Communion that probably wouldn't have paid nearly as much attention, or been so concerned, without some encouragement."</w:t>
      </w:r>
    </w:p>
    <w:p>
      <w:pPr>
        <w:spacing w:after="160"/>
      </w:pPr>
      <w:r>
        <w:rPr>
          <w:rFonts w:ascii="Arial" w:cs="Arial" w:eastAsia="Arial" w:hAnsi="Arial"/>
          <w:sz w:val="22"/>
          <w:szCs w:val="22"/>
        </w:rPr>
        <w:t xml:space="preserve">She said research indicated 15 percent of Episcopalians were unhappy with the denomination's stance on gay issues, while 15 percent want the church to liberalize more quickly.</w:t>
      </w:r>
    </w:p>
    <w:p>
      <w:pPr>
        <w:spacing w:after="160"/>
      </w:pPr>
      <w:r>
        <w:rPr>
          <w:rFonts w:ascii="Arial" w:cs="Arial" w:eastAsia="Arial" w:hAnsi="Arial"/>
          <w:sz w:val="22"/>
          <w:szCs w:val="22"/>
        </w:rPr>
        <w:t xml:space="preserve">"The bulk of the church is really committed to including people of all sexual orientations," she said.</w:t>
      </w:r>
    </w:p>
    <w:p>
      <w:pPr>
        <w:spacing w:after="160"/>
      </w:pPr>
      <w:r>
        <w:rPr>
          <w:rFonts w:ascii="Arial" w:cs="Arial" w:eastAsia="Arial" w:hAnsi="Arial"/>
          <w:sz w:val="22"/>
          <w:szCs w:val="22"/>
        </w:rPr>
        <w:t xml:space="preserve">Many conservative Episcopalians say the controversy reflects a wider debate within Anglicanism over how literally the Bible should be interpreted. But Jefferts Shori said Anglicans have long avoided basing moral decisions only on the Bible.</w:t>
      </w:r>
    </w:p>
    <w:p>
      <w:pPr>
        <w:spacing w:after="160"/>
      </w:pPr>
      <w:r>
        <w:rPr>
          <w:rFonts w:ascii="Arial" w:cs="Arial" w:eastAsia="Arial" w:hAnsi="Arial"/>
          <w:sz w:val="22"/>
          <w:szCs w:val="22"/>
        </w:rPr>
        <w:t xml:space="preserve">Jefferts Shori said the controversy had created "a little bit of turmoil" in a couple Southern Virginia parishes but had no major impact on the diocese.</w:t>
      </w:r>
    </w:p>
    <w:p>
      <w:pPr>
        <w:spacing w:after="160"/>
      </w:pPr>
      <w:r>
        <w:rPr>
          <w:rFonts w:ascii="Arial" w:cs="Arial" w:eastAsia="Arial" w:hAnsi="Arial"/>
          <w:sz w:val="22"/>
          <w:szCs w:val="22"/>
        </w:rPr>
        <w:t xml:space="preserve">One local parish, Church of the Messiah in Chesapeake, voted last year to leave the denomination. It still claims ownership of its property and grounds, though the dioces e calls itself the legal owner.</w:t>
      </w:r>
    </w:p>
    <w:p>
      <w:pPr>
        <w:spacing w:after="160"/>
      </w:pPr>
      <w:r>
        <w:rPr>
          <w:rFonts w:ascii="Arial" w:cs="Arial" w:eastAsia="Arial" w:hAnsi="Arial"/>
          <w:sz w:val="22"/>
          <w:szCs w:val="22"/>
        </w:rPr>
        <w:t xml:space="preserve">At Galilee Church in Virginia Beach, traditionalists split away from the parish and the Episcopal Church this spring to form Trinity Church.</w:t>
      </w:r>
    </w:p>
    <w:p>
      <w:pPr>
        <w:spacing w:after="160"/>
      </w:pPr>
      <w:r>
        <w:rPr>
          <w:rFonts w:ascii="Arial" w:cs="Arial" w:eastAsia="Arial" w:hAnsi="Arial"/>
          <w:sz w:val="22"/>
          <w:szCs w:val="22"/>
        </w:rPr>
        <w:t xml:space="preserve">Galilee remains in the Southern Virginia diocese, but is hardly peaceful: three associate staff ministers recently left. One of them, the Rev. David Ball, said this week that none of the three would comment on their departure.</w:t>
      </w:r>
    </w:p>
    <w:p>
      <w:pPr>
        <w:spacing w:after="160"/>
      </w:pPr>
      <w:r>
        <w:rPr>
          <w:rFonts w:ascii="Arial" w:cs="Arial" w:eastAsia="Arial" w:hAnsi="Arial"/>
          <w:sz w:val="22"/>
          <w:szCs w:val="22"/>
        </w:rPr>
        <w:t xml:space="preserve">The Rev. Coleman Tyler, Galilee's senior minister and a critic of the denomination, could not be reached Wednesday.</w:t>
      </w:r>
    </w:p>
    <w:p>
      <w:pPr>
        <w:spacing w:after="160"/>
      </w:pPr>
      <w:r>
        <w:rPr>
          <w:rFonts w:ascii="Arial" w:cs="Arial" w:eastAsia="Arial" w:hAnsi="Arial"/>
          <w:sz w:val="22"/>
          <w:szCs w:val="22"/>
        </w:rPr>
        <w:t xml:space="preserve">The Southern Virginia diocese is led by an interim bishop pending the election in May 2008 of a permanent bishop. The diocese has about 35,000 members spread across the southern part of the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BEACH: EPISCOPAL BISHOP SAYS FEW LEAVING OVER SAME-SEX ISSUES</dc:title>
  <dc:creator>VirtueOnline Archive</dc:creator>
  <cp:lastModifiedBy>Un-named</cp:lastModifiedBy>
  <cp:revision>1</cp:revision>
  <dcterms:created xsi:type="dcterms:W3CDTF">2026-04-22T11:54:31.914Z</dcterms:created>
  <dcterms:modified xsi:type="dcterms:W3CDTF">2026-04-22T11:54:31.914Z</dcterms:modified>
</cp:coreProperties>
</file>

<file path=docProps/custom.xml><?xml version="1.0" encoding="utf-8"?>
<Properties xmlns="http://schemas.openxmlformats.org/officeDocument/2006/custom-properties" xmlns:vt="http://schemas.openxmlformats.org/officeDocument/2006/docPropsVTypes"/>
</file>