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 BISHOP UNITES TWO LESBIANS*PILLING REPORT PUSHBACK*TWO WOMEN ORDAINED BISHOPS</w:t>
      </w:r>
    </w:p>
    <w:p>
      <w:pPr>
        <w:pBdr>
          <w:bottom w:val="single" w:color="AAAAAA" w:sz="6"/>
        </w:pBdr>
        <w:spacing w:after="200" w:before="0"/>
      </w:pPr>
    </w:p>
    <w:p>
      <w:pPr>
        <w:spacing w:after="160"/>
      </w:pPr>
      <w:r>
        <w:rPr>
          <w:rFonts w:ascii="Arial" w:cs="Arial" w:eastAsia="Arial" w:hAnsi="Arial"/>
          <w:sz w:val="22"/>
          <w:szCs w:val="22"/>
        </w:rPr>
        <w:t xml:space="preserve">The church worldwide may be growing in numbers but, sadly, it's "growth without depth." We're suffering in character from a "lack of godliness and integrity." --- From The Radical Disciple by John R. W. Stott</w:t>
      </w:r>
    </w:p>
    <w:p>
      <w:pPr>
        <w:spacing w:after="160"/>
      </w:pPr>
      <w:r>
        <w:rPr>
          <w:rFonts w:ascii="Arial" w:cs="Arial" w:eastAsia="Arial" w:hAnsi="Arial"/>
          <w:sz w:val="22"/>
          <w:szCs w:val="22"/>
        </w:rPr>
        <w:t xml:space="preserve">'Refusing to let God be gracious'. There are large numbers of people who ... are seeking to commend themselves to God by their own works. They think it noble to try to win their way to God and to heaven. But it is not noble; it is dreadfully ignoble. For, in effect, it is to deny both the nature of God and the mission of Christ. It is to refuse to let God be gracious. It is to tell Christ that he need not have bothered to die. For both the grace of God and the death of Christ become redundant, if we are masters of our own destiny and can save ourselves. --- John R.W. Stott</w:t>
      </w:r>
    </w:p>
    <w:p>
      <w:pPr>
        <w:spacing w:after="160"/>
      </w:pPr>
      <w:r>
        <w:rPr>
          <w:rFonts w:ascii="Arial" w:cs="Arial" w:eastAsia="Arial" w:hAnsi="Arial"/>
          <w:sz w:val="22"/>
          <w:szCs w:val="22"/>
        </w:rPr>
        <w:t xml:space="preserve">Only through Christ. Self-salvation is impossible. We know that Jesus Christ is the only Saviour (because he alone has the necessary qualifications, as we have seen), and that salvation is by God's grace alone, on the ground of Christ's cross alone, by faith alone. What we do not know, however, is exactly how much knowledge and understanding of the gospel people need before they can cry to God for mercy and be saved. In the Old Testament, people were certainly 'justified by grace through faith', even though they had little knowledge or expectation of Christ. Perhaps there are others today in a somewhat similar position. They know they are sinful and guilty before God, and that they cannot do anything to win his favour, so in self-despair they call upon the God they dimly perceive to save them. If God does save such, as many evangelical Christians tentatively believe, their salvation is still only by grace, only through Christ, only by faith. --- John R.W. Stott</w:t>
      </w:r>
    </w:p>
    <w:p>
      <w:pPr>
        <w:spacing w:after="160"/>
      </w:pPr>
      <w:r>
        <w:rPr>
          <w:rFonts w:ascii="Arial" w:cs="Arial" w:eastAsia="Arial" w:hAnsi="Arial"/>
          <w:sz w:val="22"/>
          <w:szCs w:val="22"/>
        </w:rPr>
        <w:t xml:space="preserve">Value the State of the Soul. You would do well to measure all people by God's standard - to measure them not by the amount of their income - but by the condition of their souls. When the Lord God looks down from Heaven upon people, He takes no account of many things which are highly esteemed by the world. He looks not at a person's money, or lands, or titles. He looks only at the state of their souls - and reckons them accordingly. Oh, that you would strive to do likewise. Oh, that you would value grace above titles, or intellect, or gold. Often, far too often, the only question asked about a person is, "How much are they worth?" It would be well for us all to remember that every person is pitiably poor - until they are rich in faith, and rich toward God.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6, 2013</w:t>
      </w:r>
    </w:p>
    <w:p>
      <w:pPr>
        <w:spacing w:after="160"/>
      </w:pPr>
      <w:r>
        <w:rPr>
          <w:rFonts w:ascii="Arial" w:cs="Arial" w:eastAsia="Arial" w:hAnsi="Arial"/>
          <w:sz w:val="22"/>
          <w:szCs w:val="22"/>
        </w:rPr>
        <w:t xml:space="preserve">According to one Anglican blogger, recent figures released on the state of The Episcopal Church reveal that the Church is no longer a part of America's religious narrative; that is to say, we are no longer a meaningful part of the future religious story of America. Even the National Missionary Baptists are bigger than TEC is and how often do you hear about them? The best the Episcopal Church can hope for is a place in the "boutique" culture - joining boutique shops, boutique hotels, and boutique medical practices. Boutiques in any endeavor are upscale, trendy, expensive, exclusive, snobby, and cater to an elite clientele. Boutiques do not worry about reaching the masses; a few well-healed patrons and they can survive.</w:t>
      </w:r>
    </w:p>
    <w:p>
      <w:pPr>
        <w:spacing w:after="160"/>
      </w:pPr>
      <w:r>
        <w:rPr>
          <w:rFonts w:ascii="Arial" w:cs="Arial" w:eastAsia="Arial" w:hAnsi="Arial"/>
          <w:sz w:val="22"/>
          <w:szCs w:val="22"/>
        </w:rPr>
        <w:t xml:space="preserve">Consider the recent House of Bishops meeting with the theme of "Transforming Loss into New Possibilities." The 148 bishops in attendance considered re-imagining the Episcopal Church but nowhere is it reported that those same bishops addressed the fact that they, themselves, will cost the Church over 22 million dollars this year just for stipend and benefits. Their staffs easily triple that number to a cost of $700,000,000 or more in the next 10 years - pricy even by boutique numbers.</w:t>
      </w:r>
    </w:p>
    <w:p>
      <w:pPr>
        <w:spacing w:after="160"/>
      </w:pPr>
      <w:r>
        <w:rPr>
          <w:rFonts w:ascii="Arial" w:cs="Arial" w:eastAsia="Arial" w:hAnsi="Arial"/>
          <w:sz w:val="22"/>
          <w:szCs w:val="22"/>
        </w:rPr>
        <w:t xml:space="preserve">And how many souls will they win for the Kingdom with that kind of money?</w:t>
      </w:r>
    </w:p>
    <w:p>
      <w:pPr>
        <w:spacing w:after="160"/>
      </w:pPr>
      <w:r>
        <w:rPr>
          <w:rFonts w:ascii="Arial" w:cs="Arial" w:eastAsia="Arial" w:hAnsi="Arial"/>
          <w:sz w:val="22"/>
          <w:szCs w:val="22"/>
        </w:rPr>
        <w:t xml:space="preserve">The bishops heard Dr. Elaine Heath, Perkins School of Theology, challenge them "...to go into neighborhoods and engage people where they are, where they live. Let's be fair; scores of good men and good women have been bishops over the last 50 years and they have all understood what Dr. Heath advocates and even after spending over a billion dollars for bishops and staffs - our membership is down 50%.</w:t>
      </w:r>
    </w:p>
    <w:p>
      <w:pPr>
        <w:spacing w:after="160"/>
      </w:pPr>
      <w:r>
        <w:rPr>
          <w:rFonts w:ascii="Arial" w:cs="Arial" w:eastAsia="Arial" w:hAnsi="Arial"/>
          <w:sz w:val="22"/>
          <w:szCs w:val="22"/>
        </w:rPr>
        <w:t xml:space="preserve">"We can play Monday morning quarterback and wish we had dramatically avoided all the dumb stuff of the last fifty years and instead shrunk the number of dioceses, reduced the number of bishops, kept multi-millions in assessment dollars in parish treasuries, and refused ordaining late-vocation, non-seminary graduates - would our declining situation be different? Perhaps, but we'll never know. We do know that nothing we have done in the last 50 years has stopped the hemorrhaging."</w:t>
      </w:r>
    </w:p>
    <w:p>
      <w:pPr>
        <w:spacing w:after="160"/>
      </w:pPr>
      <w:r>
        <w:rPr>
          <w:rFonts w:ascii="Arial" w:cs="Arial" w:eastAsia="Arial" w:hAnsi="Arial"/>
          <w:sz w:val="22"/>
          <w:szCs w:val="22"/>
        </w:rPr>
        <w:t xml:space="preserve">The blogger might have added that the 2020 Decade of Evangelism has totally bombed with the doctrinal and moral drift of The Episcopal Church only adding to the decline with Episcopal leaders making the church a mockery of the truth about who we are and our standing before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case in point is the action recently of the Episcopal Bishop of Virginia Shannon Johnston who felt called to preside over the blessing of a same-sex union.</w:t>
      </w:r>
    </w:p>
    <w:p>
      <w:pPr>
        <w:spacing w:after="160"/>
      </w:pPr>
      <w:r>
        <w:rPr>
          <w:rFonts w:ascii="Arial" w:cs="Arial" w:eastAsia="Arial" w:hAnsi="Arial"/>
          <w:sz w:val="22"/>
          <w:szCs w:val="22"/>
        </w:rPr>
        <w:t xml:space="preserve">Mother Leslie J. Hague, rector of St. Michael's Episcopal Church in Arlington was joined in "holy union" with her partner, Katie Casteel, at Episcopal Church of the Holy Cross in Dunn Loring on November 23.</w:t>
      </w:r>
    </w:p>
    <w:p>
      <w:pPr>
        <w:spacing w:after="160"/>
      </w:pPr>
      <w:r>
        <w:rPr>
          <w:rFonts w:ascii="Arial" w:cs="Arial" w:eastAsia="Arial" w:hAnsi="Arial"/>
          <w:sz w:val="22"/>
          <w:szCs w:val="22"/>
        </w:rPr>
        <w:t xml:space="preserve">Johnston's time as Virginia bishop has been fraught with controversy over matters legal and theological. In late 2012, the diocese ordained its first openly partnered lesbian priest in a ceremony at the Falls Church Episcopal. Johnston himself drew questions after sponsoring a diocesan clergy day with Jesus Seminar founder Dominic Crossan and later presided over a Good Friday service in which retired Bishop John Shelby Spong decried the Nicene Creed as "a radical distortion of the Gospel of John," asserted that several of the apostles were "mythological" and declared that Jesus Christ did not die to redeem humanity from its sins.</w:t>
      </w:r>
    </w:p>
    <w:p>
      <w:pPr>
        <w:spacing w:after="160"/>
      </w:pPr>
      <w:r>
        <w:rPr>
          <w:rFonts w:ascii="Arial" w:cs="Arial" w:eastAsia="Arial" w:hAnsi="Arial"/>
          <w:sz w:val="22"/>
          <w:szCs w:val="22"/>
        </w:rPr>
        <w:t xml:space="preserve">Archbishop Justin Welby rode in on a horse of reconciliation praising Johnston in earlier days for his irenic approach to fleers in his diocese. One wonders how Welby will square the circle when he reads this and sees what the bishop has just done.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Pilling Report is getting strong push back from leaders all over the world. The report, produced by four bishops and chaired by former civil servant Sir Joseph Pilling, said members of the clergy of the Church of England should be allowed to offer blessings to same-sex couples but rejected a "formal liturgy" for gay marriage as "unacceptable". However, it says priests should be "free" to give gay couples a "public service". Other recommendations include repentance for homophobia within the Church and the avoidance of "intrusive questioning".</w:t>
      </w:r>
    </w:p>
    <w:p>
      <w:pPr>
        <w:spacing w:after="160"/>
      </w:pPr>
      <w:r>
        <w:rPr>
          <w:rFonts w:ascii="Arial" w:cs="Arial" w:eastAsia="Arial" w:hAnsi="Arial"/>
          <w:sz w:val="22"/>
          <w:szCs w:val="22"/>
        </w:rPr>
        <w:t xml:space="preserve">The report says the Church must find "ways of honoring" gay Christians who "conscious of the Church's teaching, have embraced a chaste and single lifestyle, and also those who in good conscience have entered partnerships with a firm intention of life-long fidelity".</w:t>
      </w:r>
    </w:p>
    <w:p>
      <w:pPr>
        <w:spacing w:after="160"/>
      </w:pPr>
      <w:r>
        <w:rPr>
          <w:rFonts w:ascii="Arial" w:cs="Arial" w:eastAsia="Arial" w:hAnsi="Arial"/>
          <w:sz w:val="22"/>
          <w:szCs w:val="22"/>
        </w:rPr>
        <w:t xml:space="preserve">The Church of England newspaper editorialized it calling it "woolly" thinking. CofE Columnist Andrew Carey said we should just ignore it...and perhaps it will go away. The BIG question is how will Archbishop Welby and the rest of the Church of England's House of Bishops receive it. One thing I know is that any attempt to backdoor it into the church will be met with fierce resistance by the Global South who will have no truck with any talk about sex outside of a man and a woman in marriage regardless of how "committed" same-sex unions appear. That is a non-starter. If Welby tries to play any games, meaning in the name of a false compassion broker in "committed" same-sex relationships because he is being pushed by the likes of Jeffrey John or Colin Coward, he will end up just like Rowan Williams - job hunting five years (or less) from now. The Archbishop of Canterbury no longer owns the Anglican Communion. The Global Fellowship of Confessing Anglicans (GFAC) have the biggest share of the Anglican pie right now and they are growing while his province is withering on the vine.</w:t>
      </w:r>
    </w:p>
    <w:p>
      <w:pPr>
        <w:spacing w:after="160"/>
      </w:pPr>
      <w:r>
        <w:rPr>
          <w:rFonts w:ascii="Arial" w:cs="Arial" w:eastAsia="Arial" w:hAnsi="Arial"/>
          <w:sz w:val="22"/>
          <w:szCs w:val="22"/>
        </w:rPr>
        <w:t xml:space="preserve">ACNA Archbishop Robert Duncan weighed in on the Pilling Report saying that while the report rightly emphasizes that fear and hatred have no place in the Church's response to any persons, and calls upon Christians to show Christ's love to those living with same-sex attraction, it fell short in that it contains elements that are potentially destructive to the Church's life and witness.</w:t>
      </w:r>
    </w:p>
    <w:p>
      <w:pPr>
        <w:spacing w:after="160"/>
      </w:pPr>
      <w:r>
        <w:rPr>
          <w:rFonts w:ascii="Arial" w:cs="Arial" w:eastAsia="Arial" w:hAnsi="Arial"/>
          <w:sz w:val="22"/>
          <w:szCs w:val="22"/>
        </w:rPr>
        <w:t xml:space="preserve">While an "open ended process of facilitated conversation" is advised, the "end" of affirming same-sex unions is already recommended, this bias affects the trajectory of both the report and the conversation, wrote Duncan.</w:t>
      </w:r>
    </w:p>
    <w:p>
      <w:pPr>
        <w:spacing w:after="160"/>
      </w:pPr>
      <w:r>
        <w:rPr>
          <w:rFonts w:ascii="Arial" w:cs="Arial" w:eastAsia="Arial" w:hAnsi="Arial"/>
          <w:sz w:val="22"/>
          <w:szCs w:val="22"/>
        </w:rPr>
        <w:t xml:space="preserve">Inviting the church to discover a new consensus about sexual relationships beyond those of a lifelong union of one man and one woman in Holy Matrimony is not helpful.</w:t>
      </w:r>
    </w:p>
    <w:p>
      <w:pPr>
        <w:spacing w:after="160"/>
      </w:pPr>
      <w:r>
        <w:rPr>
          <w:rFonts w:ascii="Arial" w:cs="Arial" w:eastAsia="Arial" w:hAnsi="Arial"/>
          <w:sz w:val="22"/>
          <w:szCs w:val="22"/>
        </w:rPr>
        <w:t xml:space="preserve">Canon Phil Ashey COO of the American Anglican Council weighed in on significant omissions of fact in the PR's revision of Anglican history since 1998:</w:t>
      </w:r>
    </w:p>
    <w:p>
      <w:pPr>
        <w:spacing w:after="160"/>
      </w:pPr>
      <w:r>
        <w:rPr>
          <w:rFonts w:ascii="Arial" w:cs="Arial" w:eastAsia="Arial" w:hAnsi="Arial"/>
          <w:sz w:val="22"/>
          <w:szCs w:val="22"/>
        </w:rPr>
        <w:t xml:space="preserve">* that the issue dominated the 1998 Conference because of the threatened actions of the North American churches;</w:t>
      </w:r>
    </w:p>
    <w:p>
      <w:pPr>
        <w:spacing w:after="160"/>
      </w:pPr>
      <w:r>
        <w:rPr>
          <w:rFonts w:ascii="Arial" w:cs="Arial" w:eastAsia="Arial" w:hAnsi="Arial"/>
          <w:sz w:val="22"/>
          <w:szCs w:val="22"/>
        </w:rPr>
        <w:t xml:space="preserve">* that Resolution I.10 was approved by a vast majority of bishops and continues to be held as normative by virtually all the churches of the Global South;</w:t>
      </w:r>
    </w:p>
    <w:p>
      <w:pPr>
        <w:spacing w:after="160"/>
      </w:pPr>
      <w:r>
        <w:rPr>
          <w:rFonts w:ascii="Arial" w:cs="Arial" w:eastAsia="Arial" w:hAnsi="Arial"/>
          <w:sz w:val="22"/>
          <w:szCs w:val="22"/>
        </w:rPr>
        <w:t xml:space="preserve">* that the primary ground of the resolution was fidelity to Scripture, and several additional resolutions affirmed this point;</w:t>
      </w:r>
    </w:p>
    <w:p>
      <w:pPr>
        <w:spacing w:after="160"/>
      </w:pPr>
      <w:r>
        <w:rPr>
          <w:rFonts w:ascii="Arial" w:cs="Arial" w:eastAsia="Arial" w:hAnsi="Arial"/>
          <w:sz w:val="22"/>
          <w:szCs w:val="22"/>
        </w:rPr>
        <w:t xml:space="preserve">* that the North American churches followed through on their threat with the consecration of Gene Robinson despite repeated warnings from various Instruments; and the more "collegial" atmosphere at Lambeth 2008 was purchased at the expense of 280 bishops being absent from Lambeth 2008.</w:t>
      </w:r>
    </w:p>
    <w:p>
      <w:pPr>
        <w:spacing w:after="160"/>
      </w:pPr>
      <w:r>
        <w:rPr>
          <w:rFonts w:ascii="Arial" w:cs="Arial" w:eastAsia="Arial" w:hAnsi="Arial"/>
          <w:sz w:val="22"/>
          <w:szCs w:val="22"/>
        </w:rPr>
        <w:t xml:space="preserve">"It is astonishing that the PR in fact lacks any reference to The Episcopal Church and the Anglican Church of Canada. The Church of England's bishops may wish to consider these omissions of fact, and, by contrast, the recitation of the actual history of the failure of the Instruments of Communion to discipline the North American churches that repeatedly breached Lambeth Resolution 1.10 (1998) in the last 15 years - a recitation which can be found in the October 26 Nairobi Communique and in other communications from Global South Anglican leaders."</w:t>
      </w:r>
    </w:p>
    <w:p>
      <w:pPr>
        <w:spacing w:after="160"/>
      </w:pPr>
      <w:r>
        <w:rPr>
          <w:rFonts w:ascii="Arial" w:cs="Arial" w:eastAsia="Arial" w:hAnsi="Arial"/>
          <w:sz w:val="22"/>
          <w:szCs w:val="22"/>
        </w:rPr>
        <w:t xml:space="preserve">Concerning these matters, I am in complete agreement with the Rt. Rev. Keith Sinclair, the Bishop of Birkenhead, and a member of the Working Group, in his dissent from the Report. The Church must not waiver from its received teaching. Scripture and the catholic consensus must be treated as givens, the attitude of the signatories notwithstanding.</w:t>
      </w:r>
    </w:p>
    <w:p>
      <w:pPr>
        <w:spacing w:after="160"/>
      </w:pPr>
      <w:r>
        <w:rPr>
          <w:rFonts w:ascii="Arial" w:cs="Arial" w:eastAsia="Arial" w:hAnsi="Arial"/>
          <w:sz w:val="22"/>
          <w:szCs w:val="22"/>
        </w:rPr>
        <w:t xml:space="preserve">You can read more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Sydney Glenn Davies will not preside over the ordination of the first female bishop of an Anglican diocese in Australia, because she is a woman.</w:t>
      </w:r>
    </w:p>
    <w:p>
      <w:pPr>
        <w:spacing w:after="160"/>
      </w:pPr>
      <w:r>
        <w:rPr>
          <w:rFonts w:ascii="Arial" w:cs="Arial" w:eastAsia="Arial" w:hAnsi="Arial"/>
          <w:sz w:val="22"/>
          <w:szCs w:val="22"/>
        </w:rPr>
        <w:t xml:space="preserve">Archbishop Davies phoned Dr. Sarah Macneil when she was elected the new Bishop of Grafton diocese in NSW, Australia. He offered her his congratulations and welcomed her as a bishop in the province, and had a "good conversation" in which he explained that, "for reasons of conscience, I would not be able to participate in your consecration."</w:t>
      </w:r>
    </w:p>
    <w:p>
      <w:pPr>
        <w:spacing w:after="160"/>
      </w:pPr>
      <w:r>
        <w:rPr>
          <w:rFonts w:ascii="Arial" w:cs="Arial" w:eastAsia="Arial" w:hAnsi="Arial"/>
          <w:sz w:val="22"/>
          <w:szCs w:val="22"/>
        </w:rPr>
        <w:t xml:space="preserve">As Archbishop Peter Jensen did before him, Davies has asked the Bishop of Canberra &amp; Goulborn, Stuart Robinson, to lead in his place. Other diocesans from the Province would also be expected to participate.</w:t>
      </w:r>
    </w:p>
    <w:p>
      <w:pPr>
        <w:spacing w:after="160"/>
      </w:pPr>
      <w:r>
        <w:rPr>
          <w:rFonts w:ascii="Arial" w:cs="Arial" w:eastAsia="Arial" w:hAnsi="Arial"/>
          <w:sz w:val="22"/>
          <w:szCs w:val="22"/>
        </w:rPr>
        <w:t xml:space="preserve">Grafton Diocese is in the NSW Province centered around Sydney. The Province contains the dioceses of Grafton, Newcastle, Bathurst, Armidale, the Riverina, Canberra &amp; Goulbourn and the Archdiocese of Sydney.</w:t>
      </w:r>
    </w:p>
    <w:p>
      <w:pPr>
        <w:spacing w:after="160"/>
      </w:pPr>
      <w:r>
        <w:rPr>
          <w:rFonts w:ascii="Arial" w:cs="Arial" w:eastAsia="Arial" w:hAnsi="Arial"/>
          <w:sz w:val="22"/>
          <w:szCs w:val="22"/>
        </w:rPr>
        <w:t xml:space="preserve">Davies is on record as saying that he not only opposes the ordination of women and same-sex marriage, he says gay sex, adultery and fornication are sins. His own ordination only took place last August. Archbishop Davies makes no apologies for his conservative stand on the ordination of women, gay marriage and sex outside marriage and follows in the tradition of evangelical Anglican polity and theology.</w:t>
      </w:r>
    </w:p>
    <w:p>
      <w:pPr>
        <w:spacing w:after="160"/>
      </w:pPr>
      <w:r>
        <w:rPr>
          <w:rFonts w:ascii="Arial" w:cs="Arial" w:eastAsia="Arial" w:hAnsi="Arial"/>
          <w:sz w:val="22"/>
          <w:szCs w:val="22"/>
        </w:rPr>
        <w:t xml:space="preserve">By contrast, it has been reported that Dr. Macneil denies penal substitution (in contradiction of Article XXXI which is the official doctrine of the Anglican Church of Australia) and has clearly suggested that "homosexuals in same-sex relationships" should be ordained in the Anglican Church (in contradiction of the Bishops' Protocol which she will be expected to endorse).</w:t>
      </w:r>
    </w:p>
    <w:p>
      <w:pPr>
        <w:spacing w:after="160"/>
      </w:pPr>
      <w:r>
        <w:rPr>
          <w:rFonts w:ascii="Arial" w:cs="Arial" w:eastAsia="Arial" w:hAnsi="Arial"/>
          <w:sz w:val="22"/>
          <w:szCs w:val="22"/>
        </w:rPr>
        <w:t xml:space="preserve">You can read more of the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Catholic monk whose sexual abuse of students led to lawsuits filed against a northwest Missouri abbey has died. The Rev. Bede Parry was later inducted into the Episcopal Church by Katherina Jefferts Schori. He was choir director at the Conception Abbey in the 1980s, and two lawsuits were filed against the abbey in 2011 by men who said they were molested by Parry as teens.</w:t>
      </w:r>
    </w:p>
    <w:p>
      <w:pPr>
        <w:spacing w:after="160"/>
      </w:pPr>
      <w:r>
        <w:rPr>
          <w:rFonts w:ascii="Arial" w:cs="Arial" w:eastAsia="Arial" w:hAnsi="Arial"/>
          <w:sz w:val="22"/>
          <w:szCs w:val="22"/>
        </w:rPr>
        <w:t xml:space="preserve">Both suits against the abbey are pending in Nodaway County, Mo. Parry became an Episcopal priest in 2004, but resigned his position with the church after those allegations came to light. In a 2011 interview with The Star, Parry admitted to having inappropriate sexual contact with several former choir members while at Conception Abbey.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History of a sort was made at Christ Church Cathedral, Vancouver, Canada, when 300 delegates to a special Electoral Synod on Saturday, November 30, 2013, elected the first woman and also the first US citizen to be bishop of the Diocese of New Westminster and the first diocesan bishop in the province. Following the third ballot, Archbishop John Privett, Metropolitan of the Ecclesiastical Province of British Columbia and Yukon, announced that the Rev. Canon Melissa M. Skelton had been elected the 9th Bishop of the Diocese of New Westminster, succeeding Bishop Michael Ingham who retired August 31st, 2013, after 20 years of disastrous leadership.</w:t>
      </w:r>
    </w:p>
    <w:p>
      <w:pPr>
        <w:spacing w:after="160"/>
      </w:pPr>
      <w:r>
        <w:rPr>
          <w:rFonts w:ascii="Arial" w:cs="Arial" w:eastAsia="Arial" w:hAnsi="Arial"/>
          <w:sz w:val="22"/>
          <w:szCs w:val="22"/>
        </w:rPr>
        <w:t xml:space="preserve">The Diocese of New Westminster had seen the largest parish - St. John's Shaughnessy - and several others leave the diocese over key sexuality issues and the authority of Scripture. Now they have elected a woman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Ireland they also elected a woman bishop. The Rev. Pat Storey is by no means the first woman Anglican bishop - she will be one of a group of 27 around the world. But she will become the first ordained to serve in one of the Anglican churches serving the UK.</w:t>
      </w:r>
    </w:p>
    <w:p>
      <w:pPr>
        <w:spacing w:after="160"/>
      </w:pPr>
      <w:r>
        <w:rPr>
          <w:rFonts w:ascii="Arial" w:cs="Arial" w:eastAsia="Arial" w:hAnsi="Arial"/>
          <w:sz w:val="22"/>
          <w:szCs w:val="22"/>
        </w:rPr>
        <w:t xml:space="preserve">The Church of Ireland, whose territory includes Northern Ireland as well as the Republic, decided to appoint women as priests and bishops in 1990. Mrs. Storey's diocese happens to be in the Republic, but the significance of her appointment will not go unnoticed by campaigners for women bishops in England.</w:t>
      </w:r>
    </w:p>
    <w:p>
      <w:pPr>
        <w:spacing w:after="160"/>
      </w:pPr>
      <w:r>
        <w:rPr>
          <w:rFonts w:ascii="Arial" w:cs="Arial" w:eastAsia="Arial" w:hAnsi="Arial"/>
          <w:sz w:val="22"/>
          <w:szCs w:val="22"/>
        </w:rPr>
        <w:t xml:space="preserve">One other thing will mark Mrs. Storey out: where most bishops are known by the title Rt. Rev. bishops of Meath and Kildare are conventionally styled Most Reverend, the title normally reserved for archbishops.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good news from the ACNA Diocese of the Mid-Atlantic Synod that IRD reporter Jeff Walton attended a couple weeks ago. He said the diocesan ASA grew by 8.5 percent in 2012. The ACNA Mid-Atlantic diocese has grown from 5,961 ASA in 2011 to 6,462 in 2012. That's almost nine percent growth in a single year, which is solid. The diocese is growing at a respectable pace. For comparison, in our area, the ASA for the Diocese of Virginia dropped 2.3 percent last year, Washington was down 3.6 percent and Maryland was down 4.6 percent. "We did shutter one congregation in Williamsburg, but most of the church plants are doing quite well - there was a presentation by our church planting committee on the fourteen projects underway in 2013-2014. These include Urdu, Spanish and Korean language church plants in Loudoun, Fairfax and Prince William Counties, respectively."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church closings in Canada. Christ Church Anglican Hill St at Wellington St., London, Ontario, is closing with details being finalized. The congregation may move to St Andrew the Apostle Anglican Church, London, Ontario.</w:t>
      </w:r>
    </w:p>
    <w:p>
      <w:pPr>
        <w:spacing w:after="160"/>
      </w:pPr>
      <w:r>
        <w:rPr>
          <w:rFonts w:ascii="Arial" w:cs="Arial" w:eastAsia="Arial" w:hAnsi="Arial"/>
          <w:sz w:val="22"/>
          <w:szCs w:val="22"/>
        </w:rPr>
        <w:t xml:space="preserve">The gay and lesbian church, Metropolitan Community Church, London, Ontario, which meets at Christ Church Anglican, London Ontario. may have to relocate to another location.</w:t>
      </w:r>
    </w:p>
    <w:p>
      <w:pPr>
        <w:spacing w:after="160"/>
      </w:pPr>
      <w:r>
        <w:rPr>
          <w:rFonts w:ascii="Arial" w:cs="Arial" w:eastAsia="Arial" w:hAnsi="Arial"/>
          <w:sz w:val="22"/>
          <w:szCs w:val="22"/>
        </w:rPr>
        <w:t xml:space="preserve">Knollwood Park Presbyterian Church is "For Sale" on Oxford St., London, Ontario. In the Chatham and Kent area, Victoria Avenue United Church, Chatham, Ontario, and the Cedar Springs United Church in Cedar Springs have closed.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report from the Centers for Disease Control (CDC) shows approximately 62 percent of gay men who know they have HIV/AIDS continue to engage in sexual relations without using a prophylactic, a behavior that can spread AIDS.</w:t>
      </w:r>
    </w:p>
    <w:p>
      <w:pPr>
        <w:spacing w:after="160"/>
      </w:pPr>
      <w:r>
        <w:rPr>
          <w:rFonts w:ascii="Arial" w:cs="Arial" w:eastAsia="Arial" w:hAnsi="Arial"/>
          <w:sz w:val="22"/>
          <w:szCs w:val="22"/>
        </w:rPr>
        <w:t xml:space="preserve">The report, which was released on the Friday after Thanksgiving, analyzed data gathered in 2011.</w:t>
      </w:r>
    </w:p>
    <w:p>
      <w:pPr>
        <w:spacing w:after="160"/>
      </w:pPr>
      <w:r>
        <w:rPr>
          <w:rFonts w:ascii="Arial" w:cs="Arial" w:eastAsia="Arial" w:hAnsi="Arial"/>
          <w:sz w:val="22"/>
          <w:szCs w:val="22"/>
        </w:rPr>
        <w:t xml:space="preserve">According to the report, the percentage of men with HIV/AIDS having sex with other men without a condom had increased from 55 percent in 2005, to 57 percent in 2008, to 62 percent today.</w:t>
      </w:r>
    </w:p>
    <w:p>
      <w:pPr>
        <w:spacing w:after="160"/>
      </w:pPr>
      <w:r>
        <w:rPr>
          <w:rFonts w:ascii="Arial" w:cs="Arial" w:eastAsia="Arial" w:hAnsi="Arial"/>
          <w:sz w:val="22"/>
          <w:szCs w:val="22"/>
        </w:rPr>
        <w:t xml:space="preserve">CDC spokesperson Nikky Mayes told LifeSiteNews.com in an e-mail that the "new analysis of data suggests concerning signs of sexual risk for HIV infection among gay and bisexual men in 20 major U.S. cities."</w:t>
      </w:r>
    </w:p>
    <w:p>
      <w:pPr>
        <w:spacing w:after="160"/>
      </w:pPr>
      <w:r>
        <w:rPr>
          <w:rFonts w:ascii="Arial" w:cs="Arial" w:eastAsia="Arial" w:hAnsi="Arial"/>
          <w:sz w:val="22"/>
          <w:szCs w:val="22"/>
        </w:rPr>
        <w:t xml:space="preserve">The surveys cited in the report examine men having sex with men (MSM) for a period of 12 months.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Want to make your heart sing? Join a choir and keep your emotional well-being finely-tuned. Being in a choir provides a host of psychological benefits, reports a new study revealed to "The Daily Mail".</w:t>
      </w:r>
    </w:p>
    <w:p>
      <w:pPr>
        <w:spacing w:after="160"/>
      </w:pPr>
      <w:r>
        <w:rPr>
          <w:rFonts w:ascii="Arial" w:cs="Arial" w:eastAsia="Arial" w:hAnsi="Arial"/>
          <w:sz w:val="22"/>
          <w:szCs w:val="22"/>
        </w:rPr>
        <w:t xml:space="preserve">People who sing with others are happier with their lives than those who simply sing around the house, a study found. Choir members are also more satisfied with their lot than people who play team sports.</w:t>
      </w:r>
    </w:p>
    <w:p>
      <w:pPr>
        <w:spacing w:after="160"/>
      </w:pPr>
      <w:r>
        <w:rPr>
          <w:rFonts w:ascii="Arial" w:cs="Arial" w:eastAsia="Arial" w:hAnsi="Arial"/>
          <w:sz w:val="22"/>
          <w:szCs w:val="22"/>
        </w:rPr>
        <w:t xml:space="preserve">The findings suggest that there is something special about being in a choir, over and above benefits of singing and taking part in a group activity.</w:t>
      </w:r>
    </w:p>
    <w:p>
      <w:pPr>
        <w:spacing w:after="160"/>
      </w:pPr>
      <w:r>
        <w:rPr>
          <w:rFonts w:ascii="Arial" w:cs="Arial" w:eastAsia="Arial" w:hAnsi="Arial"/>
          <w:sz w:val="22"/>
          <w:szCs w:val="22"/>
        </w:rPr>
        <w:t xml:space="preserve">The results will be little surprise to views of the hit BBC2 series "The Choir", in which choirmaster Gareth Malone uses the power of song to spark friendships, unite workplaces and make people happier. *****</w:t>
      </w:r>
    </w:p>
    <w:p>
      <w:pPr>
        <w:spacing w:after="160"/>
      </w:pPr>
      <w:r>
        <w:rPr>
          <w:rFonts w:ascii="Arial" w:cs="Arial" w:eastAsia="Arial" w:hAnsi="Arial"/>
          <w:sz w:val="22"/>
          <w:szCs w:val="22"/>
        </w:rPr>
        <w:t xml:space="preserve">Pope Francis is assembling a panel of experts to advise him on sex abuse in the clergy - a task that will involve looking at how to protect children from pedophiles, how to better screen men for the priesthood, and how to help victims who have already been harmed.</w:t>
      </w:r>
    </w:p>
    <w:p>
      <w:pPr>
        <w:spacing w:after="160"/>
      </w:pPr>
      <w:r>
        <w:rPr>
          <w:rFonts w:ascii="Arial" w:cs="Arial" w:eastAsia="Arial" w:hAnsi="Arial"/>
          <w:sz w:val="22"/>
          <w:szCs w:val="22"/>
        </w:rPr>
        <w:t xml:space="preserve">It remains unclear if the experts will take up one of the core issues behind the Catholic Church's sex abuse scandal: how to make bishops who shelter abusive priests accountable.</w:t>
      </w:r>
    </w:p>
    <w:p>
      <w:pPr>
        <w:spacing w:after="160"/>
      </w:pPr>
      <w:r>
        <w:rPr>
          <w:rFonts w:ascii="Arial" w:cs="Arial" w:eastAsia="Arial" w:hAnsi="Arial"/>
          <w:sz w:val="22"/>
          <w:szCs w:val="22"/>
        </w:rPr>
        <w:t xml:space="preserve">Cardinal Sean O'Malley, the archbishop of Boston, announced the creation of the commission Thursday at the conclusion of a meeting between Francis and his eight cardinal advisers who are helping him govern the church and reform the Vatican bureaucracy.</w:t>
      </w:r>
    </w:p>
    <w:p>
      <w:pPr>
        <w:spacing w:after="160"/>
      </w:pPr>
      <w:r>
        <w:rPr>
          <w:rFonts w:ascii="Arial" w:cs="Arial" w:eastAsia="Arial" w:hAnsi="Arial"/>
          <w:sz w:val="22"/>
          <w:szCs w:val="22"/>
        </w:rPr>
        <w:t xml:space="preserve">Boston was the epicenter of the 2002 clerical sexual abuse scandal in the U.S.</w:t>
      </w:r>
    </w:p>
    <w:p>
      <w:pPr>
        <w:spacing w:after="160"/>
      </w:pPr>
      <w:r>
        <w:rPr>
          <w:rFonts w:ascii="Arial" w:cs="Arial" w:eastAsia="Arial" w:hAnsi="Arial"/>
          <w:sz w:val="22"/>
          <w:szCs w:val="22"/>
        </w:rPr>
        <w:t xml:space="preserve">O'Malley told reporters that the commission, made up of international lay and religious experts on sex abuse, would study current programs to protect children, better screen priests, train church personnel and suggest new initiatives for both the Holy See to implement inside the Vatican City State and for bishops to implement around the world.</w:t>
      </w:r>
    </w:p>
    <w:p>
      <w:pPr>
        <w:spacing w:after="160"/>
      </w:pPr>
      <w:r>
        <w:rPr>
          <w:rFonts w:ascii="Arial" w:cs="Arial" w:eastAsia="Arial" w:hAnsi="Arial"/>
          <w:sz w:val="22"/>
          <w:szCs w:val="22"/>
        </w:rPr>
        <w:t xml:space="preserve">He said, to date, the Vatican's involvement in the sex abuse crisis has been largely judicial in nature, with the Congregation for the Doctrine of the Faith in 2001 taking over church trials for priests accused of raping and molesting children. Now, he said, Francis wants input for a pastoral response, as well. Perhaps, The Episcopal Church can learn a thing or two from this approach.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FINAL THOUGHT. A British commentator has suggested that Lady Gaga might take over as the next Presiding Bishop of The Episcopal Church from Katharine Jefferts Schori. We at VOL think this is a marvelous idea and a committee should be set up immediately to include Bishop Mary Glasspool, (The Rev.) Susan Russell, Vivian Taylor, David Cupps and Dr. Louie Crew to explore the possibility. The Resolution should be titled 666, "In search of a new PB".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approaching the end of the year and we urgently need funds to go into 2014. We are 100% reader dependent, so please consider a tax deductible donation that you can send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BISHOP UNITES TWO LESBIANS*PILLING REPORT PUSHBACK*TWO WOMEN ORDAINED BISHOPS</dc:title>
  <dc:creator>VirtueOnline Archive</dc:creator>
  <cp:lastModifiedBy>Un-named</cp:lastModifiedBy>
  <cp:revision>1</cp:revision>
  <dcterms:created xsi:type="dcterms:W3CDTF">2026-04-22T11:55:51.943Z</dcterms:created>
  <dcterms:modified xsi:type="dcterms:W3CDTF">2026-04-22T11:55:51.943Z</dcterms:modified>
</cp:coreProperties>
</file>

<file path=docProps/custom.xml><?xml version="1.0" encoding="utf-8"?>
<Properties xmlns="http://schemas.openxmlformats.org/officeDocument/2006/custom-properties" xmlns:vt="http://schemas.openxmlformats.org/officeDocument/2006/docPropsVTypes"/>
</file>