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MORE B.C. CHURCHES PLOT GAY-RIGHTS REBELLIONS</w:t>
      </w:r>
    </w:p>
    <w:p>
      <w:pPr>
        <w:pBdr>
          <w:bottom w:val="single" w:color="AAAAAA" w:sz="6"/>
        </w:pBdr>
        <w:spacing w:after="200" w:before="0"/>
      </w:pPr>
    </w:p>
    <w:p>
      <w:pPr>
        <w:spacing w:after="160"/>
      </w:pPr>
      <w:r>
        <w:rPr>
          <w:rFonts w:ascii="Arial" w:cs="Arial" w:eastAsia="Arial" w:hAnsi="Arial"/>
          <w:sz w:val="22"/>
          <w:szCs w:val="22"/>
        </w:rPr>
        <w:t xml:space="preserve">Move sparked by St. John's vote to leave</w:t>
      </w:r>
    </w:p>
    <w:p>
      <w:pPr>
        <w:spacing w:after="160"/>
      </w:pPr>
      <w:r>
        <w:rPr>
          <w:rFonts w:ascii="Arial" w:cs="Arial" w:eastAsia="Arial" w:hAnsi="Arial"/>
          <w:sz w:val="22"/>
          <w:szCs w:val="22"/>
        </w:rPr>
        <w:t xml:space="preserve">Darah Hansen and Chad Skelton</w:t>
      </w:r>
    </w:p>
    <w:p>
      <w:pPr>
        <w:spacing w:after="160"/>
      </w:pPr>
      <w:r>
        <w:rPr>
          <w:rFonts w:ascii="Arial" w:cs="Arial" w:eastAsia="Arial" w:hAnsi="Arial"/>
          <w:sz w:val="22"/>
          <w:szCs w:val="22"/>
        </w:rPr>
        <w:t xml:space="preserve">Canwest News Service</w:t>
      </w:r>
    </w:p>
    <w:p>
      <w:pPr>
        <w:spacing w:after="160"/>
      </w:pPr>
      <w:r>
        <w:rPr>
          <w:rFonts w:ascii="Arial" w:cs="Arial" w:eastAsia="Arial" w:hAnsi="Arial"/>
          <w:sz w:val="22"/>
          <w:szCs w:val="22"/>
        </w:rPr>
        <w:t xml:space="preserve">http://www.nationalpost.com/news/story.html?id=308962</w:t>
      </w:r>
    </w:p>
    <w:p>
      <w:pPr>
        <w:spacing w:after="160"/>
      </w:pPr>
      <w:r>
        <w:rPr>
          <w:rFonts w:ascii="Arial" w:cs="Arial" w:eastAsia="Arial" w:hAnsi="Arial"/>
          <w:sz w:val="22"/>
          <w:szCs w:val="22"/>
        </w:rPr>
        <w:t xml:space="preserve">February 14, 2008</w:t>
      </w:r>
    </w:p>
    <w:p>
      <w:pPr>
        <w:spacing w:after="160"/>
      </w:pPr>
      <w:r>
        <w:rPr>
          <w:rFonts w:ascii="Arial" w:cs="Arial" w:eastAsia="Arial" w:hAnsi="Arial"/>
          <w:sz w:val="22"/>
          <w:szCs w:val="22"/>
        </w:rPr>
        <w:t xml:space="preserve">Members of an Anglican church in Abbotsford, B.C., are expected to become the second Vancouver-area congregation in a week to split from Lower Mainland Bishop Michael Ingham over his support for same-sex blessings.</w:t>
      </w:r>
    </w:p>
    <w:p>
      <w:pPr>
        <w:spacing w:after="160"/>
      </w:pPr>
      <w:r>
        <w:rPr>
          <w:rFonts w:ascii="Arial" w:cs="Arial" w:eastAsia="Arial" w:hAnsi="Arial"/>
          <w:sz w:val="22"/>
          <w:szCs w:val="22"/>
        </w:rPr>
        <w:t xml:space="preserve">And two more Anglican churches - St. Matthias/ St. Luke and The Church of the Good Shepherd -- in Vancouver are poised to fill out similar ballots later this month as orthodox followers openly challenge Ingham's liberal vision for the church.</w:t>
      </w:r>
    </w:p>
    <w:p>
      <w:pPr>
        <w:spacing w:after="160"/>
      </w:pPr>
      <w:r>
        <w:rPr>
          <w:rFonts w:ascii="Arial" w:cs="Arial" w:eastAsia="Arial" w:hAnsi="Arial"/>
          <w:sz w:val="22"/>
          <w:szCs w:val="22"/>
        </w:rPr>
        <w:t xml:space="preserve">"We are prepared to act on our faith," said Rev. Trevor Walters of St. Matthew's Anglican parish in Abbotsford, whose members will cast their votes Sunday.</w:t>
      </w:r>
    </w:p>
    <w:p>
      <w:pPr>
        <w:spacing w:after="160"/>
      </w:pPr>
      <w:r>
        <w:rPr>
          <w:rFonts w:ascii="Arial" w:cs="Arial" w:eastAsia="Arial" w:hAnsi="Arial"/>
          <w:sz w:val="22"/>
          <w:szCs w:val="22"/>
        </w:rPr>
        <w:t xml:space="preserve">The vote in Abbotsford follows a similar decision made Wednesday by members of St. John's Shaughnessy Anglican Church -- the largest congregation in the Anglican Church of Canada.</w:t>
      </w:r>
    </w:p>
    <w:p>
      <w:pPr>
        <w:spacing w:after="160"/>
      </w:pPr>
      <w:r>
        <w:rPr>
          <w:rFonts w:ascii="Arial" w:cs="Arial" w:eastAsia="Arial" w:hAnsi="Arial"/>
          <w:sz w:val="22"/>
          <w:szCs w:val="22"/>
        </w:rPr>
        <w:t xml:space="preserve">There, almost 98% of parishioners agreed to break with Bishop Ingham and the Anglican Church of Canada, and join a conservative branch of the Anglican church, the Anglican bishops of the Diocese of the Southern Cone in South America.</w:t>
      </w:r>
    </w:p>
    <w:p>
      <w:pPr>
        <w:spacing w:after="160"/>
      </w:pPr>
      <w:r>
        <w:rPr>
          <w:rFonts w:ascii="Arial" w:cs="Arial" w:eastAsia="Arial" w:hAnsi="Arial"/>
          <w:sz w:val="22"/>
          <w:szCs w:val="22"/>
        </w:rPr>
        <w:t xml:space="preserve">There's much more than spiritual beliefs at stake here, however. Bishop Ingham has warned dissident parishes they will lose their church property if they split from the Diocese of New Westminster, B.C.</w:t>
      </w:r>
    </w:p>
    <w:p>
      <w:pPr>
        <w:spacing w:after="160"/>
      </w:pPr>
      <w:r>
        <w:rPr>
          <w:rFonts w:ascii="Arial" w:cs="Arial" w:eastAsia="Arial" w:hAnsi="Arial"/>
          <w:sz w:val="22"/>
          <w:szCs w:val="22"/>
        </w:rPr>
        <w:t xml:space="preserve">St. John's church is located in Vancouver's wealthiest neighbourhood and, according to property records, has an assessed value of $12.5-million.</w:t>
      </w:r>
    </w:p>
    <w:p>
      <w:pPr>
        <w:spacing w:after="160"/>
      </w:pPr>
      <w:r>
        <w:rPr>
          <w:rFonts w:ascii="Arial" w:cs="Arial" w:eastAsia="Arial" w:hAnsi="Arial"/>
          <w:sz w:val="22"/>
          <w:szCs w:val="22"/>
        </w:rPr>
        <w:t xml:space="preserve">The parish also owns an adjacent property worth $1.1-million and two rectories for its ministers worth a combined $2.6-million.</w:t>
      </w:r>
    </w:p>
    <w:p>
      <w:pPr>
        <w:spacing w:after="160"/>
      </w:pPr>
      <w:r>
        <w:rPr>
          <w:rFonts w:ascii="Arial" w:cs="Arial" w:eastAsia="Arial" w:hAnsi="Arial"/>
          <w:sz w:val="22"/>
          <w:szCs w:val="22"/>
        </w:rPr>
        <w:t xml:space="preserve">Rev. Peter Elliott, who is speaking for the diocese while Bishop Ingham is out of the country, said it is the view of the diocese that the breakaway congregation cannot take that property with it.</w:t>
      </w:r>
    </w:p>
    <w:p>
      <w:pPr>
        <w:spacing w:after="160"/>
      </w:pPr>
      <w:r>
        <w:rPr>
          <w:rFonts w:ascii="Arial" w:cs="Arial" w:eastAsia="Arial" w:hAnsi="Arial"/>
          <w:sz w:val="22"/>
          <w:szCs w:val="22"/>
        </w:rPr>
        <w:t xml:space="preserve">"If a congregation chooses to leave the Anglican Church of Canada, the bishop has a legal responsibility to preserve the assets of the church for its original purpose," said Rev. Elliott.</w:t>
      </w:r>
    </w:p>
    <w:p>
      <w:pPr>
        <w:spacing w:after="160"/>
      </w:pPr>
      <w:r>
        <w:rPr>
          <w:rFonts w:ascii="Arial" w:cs="Arial" w:eastAsia="Arial" w:hAnsi="Arial"/>
          <w:sz w:val="22"/>
          <w:szCs w:val="22"/>
        </w:rPr>
        <w:t xml:space="preserve">However, Rev. Elliott refused to say what, if any, immediate steps the diocese plans to take -- saying it will wait to see what St. John's does next.</w:t>
      </w:r>
    </w:p>
    <w:p>
      <w:pPr>
        <w:spacing w:after="160"/>
      </w:pPr>
      <w:r>
        <w:rPr>
          <w:rFonts w:ascii="Arial" w:cs="Arial" w:eastAsia="Arial" w:hAnsi="Arial"/>
          <w:sz w:val="22"/>
          <w:szCs w:val="22"/>
        </w:rPr>
        <w:t xml:space="preserve">"Until there's a clear statement of what their intention is, it would be premature for me to comment," he said.</w:t>
      </w:r>
    </w:p>
    <w:p>
      <w:pPr>
        <w:spacing w:after="160"/>
      </w:pPr>
      <w:r>
        <w:rPr>
          <w:rFonts w:ascii="Arial" w:cs="Arial" w:eastAsia="Arial" w:hAnsi="Arial"/>
          <w:sz w:val="22"/>
          <w:szCs w:val="22"/>
        </w:rPr>
        <w:t xml:space="preserve">Rev. Elliott noted that when an Anglican congregation in Deep Cove, B.C., decided to leave the diocese in 2004, they ended up vacating the church building, and a new congregation now meets there.</w:t>
      </w:r>
    </w:p>
    <w:p>
      <w:pPr>
        <w:spacing w:after="160"/>
      </w:pPr>
      <w:r>
        <w:rPr>
          <w:rFonts w:ascii="Arial" w:cs="Arial" w:eastAsia="Arial" w:hAnsi="Arial"/>
          <w:sz w:val="22"/>
          <w:szCs w:val="22"/>
        </w:rPr>
        <w:t xml:space="preserve">"That parish (that left) . . . now worships in a school gym somewhere," he said.</w:t>
      </w:r>
    </w:p>
    <w:p>
      <w:pPr>
        <w:spacing w:after="160"/>
      </w:pPr>
      <w:r>
        <w:rPr>
          <w:rFonts w:ascii="Arial" w:cs="Arial" w:eastAsia="Arial" w:hAnsi="Arial"/>
          <w:sz w:val="22"/>
          <w:szCs w:val="22"/>
        </w:rPr>
        <w:t xml:space="preserve">George Cadman, chancellor and chief legal officer for the diocese, said he believes legal precedent is on its side.</w:t>
      </w:r>
    </w:p>
    <w:p>
      <w:pPr>
        <w:spacing w:after="160"/>
      </w:pPr>
      <w:r>
        <w:rPr>
          <w:rFonts w:ascii="Arial" w:cs="Arial" w:eastAsia="Arial" w:hAnsi="Arial"/>
          <w:sz w:val="22"/>
          <w:szCs w:val="22"/>
        </w:rPr>
        <w:t xml:space="preserve">"Congregations are free to leave if they choose to do so. But they can't take property with them," he said.</w:t>
      </w:r>
    </w:p>
    <w:p>
      <w:pPr>
        <w:spacing w:after="160"/>
      </w:pPr>
      <w:r>
        <w:rPr>
          <w:rFonts w:ascii="Arial" w:cs="Arial" w:eastAsia="Arial" w:hAnsi="Arial"/>
          <w:sz w:val="22"/>
          <w:szCs w:val="22"/>
        </w:rPr>
        <w:t xml:space="preserve">In the early 1990s, at least 60 United Church congregations left in protest over the ordination of homosexuals, with many eventually joining the Reformed Church of Canada and Congregational Churches of Canada.</w:t>
      </w:r>
    </w:p>
    <w:p>
      <w:pPr>
        <w:spacing w:after="160"/>
      </w:pPr>
      <w:r>
        <w:rPr>
          <w:rFonts w:ascii="Arial" w:cs="Arial" w:eastAsia="Arial" w:hAnsi="Arial"/>
          <w:sz w:val="22"/>
          <w:szCs w:val="22"/>
        </w:rPr>
        <w:t xml:space="preserve">All were forced to leave their church buildings behind.</w:t>
      </w:r>
    </w:p>
    <w:p>
      <w:pPr>
        <w:spacing w:after="160"/>
      </w:pPr>
      <w:r>
        <w:rPr>
          <w:rFonts w:ascii="Arial" w:cs="Arial" w:eastAsia="Arial" w:hAnsi="Arial"/>
          <w:sz w:val="22"/>
          <w:szCs w:val="22"/>
        </w:rPr>
        <w:t xml:space="preserve">One congregation in Dover Centre, Ont., refused to leave and the case wound up in an Ontario court -- which ruled that the building belonged to the United Church of Canada, not the congregation.</w:t>
      </w:r>
    </w:p>
    <w:p>
      <w:pPr>
        <w:spacing w:after="160"/>
      </w:pPr>
      <w:r>
        <w:rPr>
          <w:rFonts w:ascii="Arial" w:cs="Arial" w:eastAsia="Arial" w:hAnsi="Arial"/>
          <w:sz w:val="22"/>
          <w:szCs w:val="22"/>
        </w:rPr>
        <w:t xml:space="preserve">However, Cheryl Maczko-Chang, a Vancouver lawyer and church member, said there is legal precedent in Canada to support St. John's position that the assets belong to the parish because it has remained faithful to the global principles of the Anglican church.</w:t>
      </w:r>
    </w:p>
    <w:p>
      <w:pPr>
        <w:spacing w:after="160"/>
      </w:pPr>
      <w:r>
        <w:rPr>
          <w:rFonts w:ascii="Arial" w:cs="Arial" w:eastAsia="Arial" w:hAnsi="Arial"/>
          <w:sz w:val="22"/>
          <w:szCs w:val="22"/>
        </w:rPr>
        <w:t xml:space="preserve">"All of the churches in this land were built with money that was given on certain trust, and the issue that will have to be decided is in trust for what? In trust for whom?" she said.</w:t>
      </w:r>
    </w:p>
    <w:p>
      <w:pPr>
        <w:spacing w:after="160"/>
      </w:pPr>
      <w:r>
        <w:rPr>
          <w:rFonts w:ascii="Arial" w:cs="Arial" w:eastAsia="Arial" w:hAnsi="Arial"/>
          <w:sz w:val="22"/>
          <w:szCs w:val="22"/>
        </w:rPr>
        <w:t xml:space="preserve">"It's not black and white. The diocese and the Anglican Church of Canada are saying, 'You hold it in trust for us'. But we believe we hold it in trust for global Anglicanism."</w:t>
      </w:r>
    </w:p>
    <w:p>
      <w:pPr>
        <w:spacing w:after="160"/>
      </w:pPr>
      <w:r>
        <w:rPr>
          <w:rFonts w:ascii="Arial" w:cs="Arial" w:eastAsia="Arial" w:hAnsi="Arial"/>
          <w:sz w:val="22"/>
          <w:szCs w:val="22"/>
        </w:rPr>
        <w:t xml:space="preserve">Lesley Bentley, a spokeswoman for St. John's, said the congregation has received its own legal advice and believes it has a strong case to keep church property -- in part because it was paid for without funding from the diocese.</w:t>
      </w:r>
    </w:p>
    <w:p>
      <w:pPr>
        <w:spacing w:after="160"/>
      </w:pPr>
      <w:r>
        <w:rPr>
          <w:rFonts w:ascii="Arial" w:cs="Arial" w:eastAsia="Arial" w:hAnsi="Arial"/>
          <w:sz w:val="22"/>
          <w:szCs w:val="22"/>
        </w:rPr>
        <w:t xml:space="preserve">"Our parish is an independently incorporated parish within the diocese of New Westminster," she said. "It was incorporated in 1932. It was not paid for and built with diocesan funds. It was paid for by parishioner funds. It has always been maintained by parishioner funds."</w:t>
      </w:r>
    </w:p>
    <w:p>
      <w:pPr>
        <w:spacing w:after="160"/>
      </w:pPr>
      <w:r>
        <w:rPr>
          <w:rFonts w:ascii="Arial" w:cs="Arial" w:eastAsia="Arial" w:hAnsi="Arial"/>
          <w:sz w:val="22"/>
          <w:szCs w:val="22"/>
        </w:rPr>
        <w:t xml:space="preserve">Ms. Bentley said regular services are scheduled to continue at the church this Sunday, unless the diocese chooses to initiate legal action.</w:t>
      </w:r>
    </w:p>
    <w:p>
      <w:pPr>
        <w:spacing w:after="160"/>
      </w:pPr>
      <w:r>
        <w:rPr>
          <w:rFonts w:ascii="Arial" w:cs="Arial" w:eastAsia="Arial" w:hAnsi="Arial"/>
          <w:sz w:val="22"/>
          <w:szCs w:val="22"/>
        </w:rPr>
        <w:t xml:space="preserve">The battle between the diocese and orthodox Anglicans in Vancouver has been brewing since 2002 when Bishop Ingham first came out in support of same-sex blessings. At that time, St. John's and other breakaway congregations chose to withhold their regular payments to the central church.</w:t>
      </w:r>
    </w:p>
    <w:p>
      <w:pPr>
        <w:spacing w:after="160"/>
      </w:pPr>
      <w:r>
        <w:rPr>
          <w:rFonts w:ascii="Arial" w:cs="Arial" w:eastAsia="Arial" w:hAnsi="Arial"/>
          <w:sz w:val="22"/>
          <w:szCs w:val="22"/>
        </w:rPr>
        <w:t xml:space="preserve">In some cases, those payments were quite large.</w:t>
      </w:r>
    </w:p>
    <w:p>
      <w:pPr>
        <w:spacing w:after="160"/>
      </w:pPr>
      <w:r>
        <w:rPr>
          <w:rFonts w:ascii="Arial" w:cs="Arial" w:eastAsia="Arial" w:hAnsi="Arial"/>
          <w:sz w:val="22"/>
          <w:szCs w:val="22"/>
        </w:rPr>
        <w:t xml:space="preserve">In 2000 alone, for example, St. John's transferred $220,559 to the diocese.</w:t>
      </w:r>
    </w:p>
    <w:p>
      <w:pPr>
        <w:spacing w:after="160"/>
      </w:pPr>
      <w:r>
        <w:rPr>
          <w:rFonts w:ascii="Arial" w:cs="Arial" w:eastAsia="Arial" w:hAnsi="Arial"/>
          <w:sz w:val="22"/>
          <w:szCs w:val="22"/>
        </w:rPr>
        <w:t xml:space="preserve">The withheld payments caused big financial problems for the diocese, with its total revenues dropping from about $3-million in 2002 to just $2-million in 2003.</w:t>
      </w:r>
    </w:p>
    <w:p>
      <w:pPr>
        <w:spacing w:after="160"/>
      </w:pPr>
      <w:r>
        <w:rPr>
          <w:rFonts w:ascii="Arial" w:cs="Arial" w:eastAsia="Arial" w:hAnsi="Arial"/>
          <w:sz w:val="22"/>
          <w:szCs w:val="22"/>
        </w:rPr>
        <w:t xml:space="preserve">"We had to cut and trim our budget, which we did," said Rev. Elliott. "And we lost some positions -- hospital chaplains, some of the outreach ministry of the church."</w:t>
      </w:r>
    </w:p>
    <w:p>
      <w:pPr>
        <w:spacing w:after="160"/>
      </w:pPr>
      <w:r>
        <w:rPr>
          <w:rFonts w:ascii="Arial" w:cs="Arial" w:eastAsia="Arial" w:hAnsi="Arial"/>
          <w:sz w:val="22"/>
          <w:szCs w:val="22"/>
        </w:rPr>
        <w:t xml:space="preserve">However, since then, the diocese's remaining churches have increased their contributions, bringing annual revenues back up to the $3-million level in 2006.</w:t>
      </w:r>
    </w:p>
    <w:p>
      <w:pPr>
        <w:spacing w:after="160"/>
      </w:pPr>
      <w:r>
        <w:rPr>
          <w:rFonts w:ascii="Arial" w:cs="Arial" w:eastAsia="Arial" w:hAnsi="Arial"/>
          <w:sz w:val="22"/>
          <w:szCs w:val="22"/>
        </w:rPr>
        <w:t xml:space="preserve">"There's been a spirit of generosity that has blown through our church quite remarkably because people want to be part of a church that honours and values differences and makes room for everybody," said Rev. Elliott.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MORE B.C. CHURCHES PLOT GAY-RIGHTS REBELLIONS</dc:title>
  <dc:creator>VirtueOnline Archive</dc:creator>
  <cp:lastModifiedBy>Un-named</cp:lastModifiedBy>
  <cp:revision>1</cp:revision>
  <dcterms:created xsi:type="dcterms:W3CDTF">2026-04-22T11:54:42.298Z</dcterms:created>
  <dcterms:modified xsi:type="dcterms:W3CDTF">2026-04-22T11:54:42.298Z</dcterms:modified>
</cp:coreProperties>
</file>

<file path=docProps/custom.xml><?xml version="1.0" encoding="utf-8"?>
<Properties xmlns="http://schemas.openxmlformats.org/officeDocument/2006/custom-properties" xmlns:vt="http://schemas.openxmlformats.org/officeDocument/2006/docPropsVTypes"/>
</file>