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CA: PARISHES ASK COURT TO CLARIFY PARISH TRUSTEES' RESPONSIBILITIES</w:t>
      </w:r>
    </w:p>
    <w:p>
      <w:pPr>
        <w:pBdr>
          <w:bottom w:val="single" w:color="AAAAAA" w:sz="6"/>
        </w:pBdr>
        <w:spacing w:after="200" w:before="0"/>
      </w:pPr>
    </w:p>
    <w:p>
      <w:pPr>
        <w:spacing w:after="160"/>
      </w:pPr>
      <w:r>
        <w:rPr>
          <w:rFonts w:ascii="Arial" w:cs="Arial" w:eastAsia="Arial" w:hAnsi="Arial"/>
          <w:sz w:val="22"/>
          <w:szCs w:val="22"/>
        </w:rPr>
        <w:t xml:space="preserve">From: Anglican Network in Canada</w:t>
      </w:r>
    </w:p>
    <w:p>
      <w:pPr>
        <w:spacing w:after="160"/>
      </w:pPr>
      <w:r>
        <w:rPr>
          <w:rFonts w:ascii="Arial" w:cs="Arial" w:eastAsia="Arial" w:hAnsi="Arial"/>
          <w:sz w:val="22"/>
          <w:szCs w:val="22"/>
        </w:rPr>
        <w:t xml:space="preserve">September 10, 2008</w:t>
      </w:r>
    </w:p>
    <w:p>
      <w:pPr>
        <w:spacing w:after="160"/>
      </w:pPr>
      <w:r>
        <w:rPr>
          <w:rFonts w:ascii="Arial" w:cs="Arial" w:eastAsia="Arial" w:hAnsi="Arial"/>
          <w:sz w:val="22"/>
          <w:szCs w:val="22"/>
        </w:rPr>
        <w:t xml:space="preserve">Vancouver - Four Vancouver-area Anglican Network in Canada (ANiC) parishes are asking the courts to clarify their trustees' responsibilities in response to hostile action taken by a diocese of the Anglican Church of Canada.</w:t>
      </w:r>
    </w:p>
    <w:p>
      <w:pPr>
        <w:spacing w:after="160"/>
      </w:pPr>
      <w:r>
        <w:rPr>
          <w:rFonts w:ascii="Arial" w:cs="Arial" w:eastAsia="Arial" w:hAnsi="Arial"/>
          <w:sz w:val="22"/>
          <w:szCs w:val="22"/>
        </w:rPr>
        <w:t xml:space="preserve">On August 26, 2008, the Diocese of New Westminster informed two of the four parishes - St. Matthew's in Abbotsford and St Matthias and St Luke's in Vancouver - that Bishop Michael Ingham had dismissed the duly elected wardens and trustees of the parish corporations and had appointed his own parish officers. According to their press release, these actions were taken to regain "control of the parishes", which includes control of the properties and buildings. The diocese also caused the bank accounts of both parishes to be frozen. These accounts contained monies collected from members of the congregations who have had little or no relationship with the diocese for more than six years.</w:t>
      </w:r>
    </w:p>
    <w:p>
      <w:pPr>
        <w:spacing w:after="160"/>
      </w:pPr>
      <w:r>
        <w:rPr>
          <w:rFonts w:ascii="Arial" w:cs="Arial" w:eastAsia="Arial" w:hAnsi="Arial"/>
          <w:sz w:val="22"/>
          <w:szCs w:val="22"/>
        </w:rPr>
        <w:t xml:space="preserve">Letters from the Diocese to parishioners indicated that it likely will take similar action against the other two ANiC parishes - St John's (Shaughnessy) and Church of the Good Shepherd (both in Vancouver). Earlier letters from the Diocese demanded clergy leave the church buildings and suggested parishioners who supported their clergy should follow.</w:t>
      </w:r>
    </w:p>
    <w:p>
      <w:pPr>
        <w:spacing w:after="160"/>
      </w:pPr>
      <w:r>
        <w:rPr>
          <w:rFonts w:ascii="Arial" w:cs="Arial" w:eastAsia="Arial" w:hAnsi="Arial"/>
          <w:sz w:val="22"/>
          <w:szCs w:val="22"/>
        </w:rPr>
        <w:t xml:space="preserve">"The fundamental question to be ultimately determined is whether the trustees of the parish hold the property "in trust" for the diocese or for the parish congregation. However, at this time, we are simply asking the court to clarify the trustees' responsibilities until this larger question can be settled," says Cheryl Chang, ANiC Chancellor. "These trustees were elected by the people of the parish to safeguard the ministries and assets of the parish and, in that capacity, they have certain legal responsibilities. Now the Diocese is demanding they hand over the keys and assets. They need the courts to clarify their responsibilities so they can act accordingly."</w:t>
      </w:r>
    </w:p>
    <w:p>
      <w:pPr>
        <w:spacing w:after="160"/>
      </w:pPr>
      <w:r>
        <w:rPr>
          <w:rFonts w:ascii="Arial" w:cs="Arial" w:eastAsia="Arial" w:hAnsi="Arial"/>
          <w:sz w:val="22"/>
          <w:szCs w:val="22"/>
        </w:rPr>
        <w:t xml:space="preserve">The parish trustees believe the parish properties are held in trust for the benefit of the current congregations who have paid for and maintained these properties, and who are upholding traditional Anglican ministry in accordance with the founding principles of the Anglican Church of Canada (contained in the Solemn Declaration 1893), and the current doctrines of the global Anglican Communion. The Diocese of New Westminster, which has acted unilaterally and contrary to those principles, asserts the property is "held in trust for the ministry of the Anglican Church of Canada", whether or not it upholds historic Anglican faith and practices. Various actions are currently in the Canadian courts to determine the rightful beneficiaries of such trusts in light of the growing division in the global Anglican Communion.</w:t>
      </w:r>
    </w:p>
    <w:p>
      <w:pPr>
        <w:spacing w:after="160"/>
      </w:pPr>
      <w:r>
        <w:rPr>
          <w:rFonts w:ascii="Arial" w:cs="Arial" w:eastAsia="Arial" w:hAnsi="Arial"/>
          <w:sz w:val="22"/>
          <w:szCs w:val="22"/>
        </w:rPr>
        <w:t xml:space="preserve">"The trustees of all four parishes decided to act together in this matter since the primary issues in dispute are the same for all of them - particularly with respect to the trusts surrounding the church properties and the assets of the parishes, as well as the duties of the trustees," says Mrs Chang. "While we have continued to seek alternate dispute resolution, the Diocese has refused to enter into a dialogue with us on the issues in dispute. We felt we had no alternative but to obtain direction from the courts - or walk away from parish properties and assets which are owned by the parish corporations and were built and maintained by the members of these corporations, the congregations."</w:t>
      </w:r>
    </w:p>
    <w:p>
      <w:pPr>
        <w:spacing w:after="160"/>
      </w:pPr>
      <w:r>
        <w:rPr>
          <w:rFonts w:ascii="Arial" w:cs="Arial" w:eastAsia="Arial" w:hAnsi="Arial"/>
          <w:sz w:val="22"/>
          <w:szCs w:val="22"/>
        </w:rPr>
        <w:t xml:space="preserve">All four parish congregations voted overwhelmingly in February of this year to realign with the Anglican Network in Canada (ANiC), under the Episcopal authority of Bishop Donald Harvey and the jurisdiction of the Anglican Province of the Southern Cone - one of the 38 Provinces in the global Anglican Communion. The Anglican Church of Canada is also one of these 38 Provinces.</w:t>
      </w:r>
    </w:p>
    <w:p>
      <w:pPr>
        <w:spacing w:after="160"/>
      </w:pPr>
      <w:r>
        <w:rPr>
          <w:rFonts w:ascii="Arial" w:cs="Arial" w:eastAsia="Arial" w:hAnsi="Arial"/>
          <w:sz w:val="22"/>
          <w:szCs w:val="22"/>
        </w:rPr>
        <w:t xml:space="preserve">The four congregations have been in "serious theological dispute" and broken communion with the Diocese of New Westminster since June 2002, when the diocese unilaterally proceeded with same sex blessings in clear defiance of the leaders of the Anglican Communion and the belief of the overwhelming majority of Anglicans worldwide that such action is contrary to Scripture.</w:t>
      </w:r>
    </w:p>
    <w:p>
      <w:pPr>
        <w:spacing w:after="160"/>
      </w:pPr>
      <w:r>
        <w:rPr>
          <w:rFonts w:ascii="Arial" w:cs="Arial" w:eastAsia="Arial" w:hAnsi="Arial"/>
          <w:sz w:val="22"/>
          <w:szCs w:val="22"/>
        </w:rPr>
        <w:t xml:space="preserve">Since 2003, the Primates of the Anglican Communion have repeatedly asked the Anglican Church of Canada and the Diocese of New Westminster to return to Biblically faithful Anglican practice and teaching and to provide adequate episcopal oversight for dissenting parishes, but to no avail. In fact, the communion-breaking actions of the Diocese of New Westminster first sparked the current crisis and the global realignment now taking place in the Anglican Communion.</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Since it launched its ecclesial structure in November 2007 under the jurisdiction of the Anglican Province of the Southern Cone, ANiC has received two bishops - Donald Harvey and Malcolm Harding - and 18 parishes.</w:t>
      </w:r>
    </w:p>
    <w:p>
      <w:pPr>
        <w:spacing w:after="160"/>
      </w:pPr>
      <w:r>
        <w:rPr>
          <w:rFonts w:ascii="Arial" w:cs="Arial" w:eastAsia="Arial" w:hAnsi="Arial"/>
          <w:sz w:val="22"/>
          <w:szCs w:val="22"/>
        </w:rPr>
        <w:t xml:space="preserve">Backgrounder</w:t>
      </w:r>
    </w:p>
    <w:p>
      <w:pPr>
        <w:spacing w:after="160"/>
      </w:pPr>
      <w:r>
        <w:rPr>
          <w:rFonts w:ascii="Arial" w:cs="Arial" w:eastAsia="Arial" w:hAnsi="Arial"/>
          <w:sz w:val="22"/>
          <w:szCs w:val="22"/>
        </w:rPr>
        <w:t xml:space="preserve">About the parishes</w:t>
      </w:r>
    </w:p>
    <w:p>
      <w:pPr>
        <w:spacing w:after="160"/>
      </w:pPr>
      <w:r>
        <w:rPr>
          <w:rFonts w:ascii="Arial" w:cs="Arial" w:eastAsia="Arial" w:hAnsi="Arial"/>
          <w:sz w:val="22"/>
          <w:szCs w:val="22"/>
        </w:rPr>
        <w:t xml:space="preserve">St Matthias and St Luke Anglican Church (Vancouver) - www.stmstl.org</w:t>
      </w:r>
    </w:p>
    <w:p>
      <w:pPr>
        <w:spacing w:after="160"/>
      </w:pPr>
      <w:r>
        <w:rPr>
          <w:rFonts w:ascii="Arial" w:cs="Arial" w:eastAsia="Arial" w:hAnsi="Arial"/>
          <w:sz w:val="22"/>
          <w:szCs w:val="22"/>
        </w:rPr>
        <w:t xml:space="preserve">· Average Sunday attendance of 160-190; over 200 members</w:t>
      </w:r>
    </w:p>
    <w:p>
      <w:pPr>
        <w:spacing w:after="160"/>
      </w:pPr>
      <w:r>
        <w:rPr>
          <w:rFonts w:ascii="Arial" w:cs="Arial" w:eastAsia="Arial" w:hAnsi="Arial"/>
          <w:sz w:val="22"/>
          <w:szCs w:val="22"/>
        </w:rPr>
        <w:t xml:space="preserve">· St Matthias and St Luke's was formed a decade ago when two congregations were merged</w:t>
      </w:r>
    </w:p>
    <w:p>
      <w:pPr>
        <w:spacing w:after="160"/>
      </w:pPr>
      <w:r>
        <w:rPr>
          <w:rFonts w:ascii="Arial" w:cs="Arial" w:eastAsia="Arial" w:hAnsi="Arial"/>
          <w:sz w:val="22"/>
          <w:szCs w:val="22"/>
        </w:rPr>
        <w:t xml:space="preserve">· It is a multicultural church with a 9:30am English service, followed by am 11:15am Cantonese/Mandarin service and a 2pm Japanese service</w:t>
      </w:r>
    </w:p>
    <w:p>
      <w:pPr>
        <w:spacing w:after="160"/>
      </w:pPr>
      <w:r>
        <w:rPr>
          <w:rFonts w:ascii="Arial" w:cs="Arial" w:eastAsia="Arial" w:hAnsi="Arial"/>
          <w:sz w:val="22"/>
          <w:szCs w:val="22"/>
        </w:rPr>
        <w:t xml:space="preserve">St Matthew's (Abbotsford) - www.stmatthewsanglicanchurch.com/</w:t>
      </w:r>
    </w:p>
    <w:p>
      <w:pPr>
        <w:spacing w:after="160"/>
      </w:pPr>
      <w:r>
        <w:rPr>
          <w:rFonts w:ascii="Arial" w:cs="Arial" w:eastAsia="Arial" w:hAnsi="Arial"/>
          <w:sz w:val="22"/>
          <w:szCs w:val="22"/>
        </w:rPr>
        <w:t xml:space="preserve">· Average Sunday attendance of over 200</w:t>
      </w:r>
    </w:p>
    <w:p>
      <w:pPr>
        <w:spacing w:after="160"/>
      </w:pPr>
      <w:r>
        <w:rPr>
          <w:rFonts w:ascii="Arial" w:cs="Arial" w:eastAsia="Arial" w:hAnsi="Arial"/>
          <w:sz w:val="22"/>
          <w:szCs w:val="22"/>
        </w:rPr>
        <w:t xml:space="preserve">· Ministries to children, youth, men, women and seniors</w:t>
      </w:r>
    </w:p>
    <w:p>
      <w:pPr>
        <w:spacing w:after="160"/>
      </w:pPr>
      <w:r>
        <w:rPr>
          <w:rFonts w:ascii="Arial" w:cs="Arial" w:eastAsia="Arial" w:hAnsi="Arial"/>
          <w:sz w:val="22"/>
          <w:szCs w:val="22"/>
        </w:rPr>
        <w:t xml:space="preserve">· Holds two services Sunday mornings (8:30 and 10:15 am), a service Wednesday mornings and a healing service the first Sunday of the month</w:t>
      </w:r>
    </w:p>
    <w:p>
      <w:pPr>
        <w:spacing w:after="160"/>
      </w:pPr>
      <w:r>
        <w:rPr>
          <w:rFonts w:ascii="Arial" w:cs="Arial" w:eastAsia="Arial" w:hAnsi="Arial"/>
          <w:sz w:val="22"/>
          <w:szCs w:val="22"/>
        </w:rPr>
        <w:t xml:space="preserve">St John's Shaughnessy (Vancouver) - www.stjohnsvancouver.org/</w:t>
      </w:r>
    </w:p>
    <w:p>
      <w:pPr>
        <w:spacing w:after="160"/>
      </w:pPr>
      <w:r>
        <w:rPr>
          <w:rFonts w:ascii="Arial" w:cs="Arial" w:eastAsia="Arial" w:hAnsi="Arial"/>
          <w:sz w:val="22"/>
          <w:szCs w:val="22"/>
        </w:rPr>
        <w:t xml:space="preserve">· Is the largest Anglican parish in Canada with average Sunday attendance of 780-1000</w:t>
      </w:r>
    </w:p>
    <w:p>
      <w:pPr>
        <w:spacing w:after="160"/>
      </w:pPr>
      <w:r>
        <w:rPr>
          <w:rFonts w:ascii="Arial" w:cs="Arial" w:eastAsia="Arial" w:hAnsi="Arial"/>
          <w:sz w:val="22"/>
          <w:szCs w:val="22"/>
        </w:rPr>
        <w:t xml:space="preserve">· Has ministries to children, youth, young adults, women, men and the community</w:t>
      </w:r>
    </w:p>
    <w:p>
      <w:pPr>
        <w:spacing w:after="160"/>
      </w:pPr>
      <w:r>
        <w:rPr>
          <w:rFonts w:ascii="Arial" w:cs="Arial" w:eastAsia="Arial" w:hAnsi="Arial"/>
          <w:sz w:val="22"/>
          <w:szCs w:val="22"/>
        </w:rPr>
        <w:t xml:space="preserve">· Is renowned for its music ministry</w:t>
      </w:r>
    </w:p>
    <w:p>
      <w:pPr>
        <w:spacing w:after="160"/>
      </w:pPr>
      <w:r>
        <w:rPr>
          <w:rFonts w:ascii="Arial" w:cs="Arial" w:eastAsia="Arial" w:hAnsi="Arial"/>
          <w:sz w:val="22"/>
          <w:szCs w:val="22"/>
        </w:rPr>
        <w:t xml:space="preserve">· Traces its roots to 1925, although the current structure was completed in 1950</w:t>
      </w:r>
    </w:p>
    <w:p>
      <w:pPr>
        <w:spacing w:after="160"/>
      </w:pPr>
      <w:r>
        <w:rPr>
          <w:rFonts w:ascii="Arial" w:cs="Arial" w:eastAsia="Arial" w:hAnsi="Arial"/>
          <w:sz w:val="22"/>
          <w:szCs w:val="22"/>
        </w:rPr>
        <w:t xml:space="preserve">Church of the Good Shepherd (Vancouver) - http://goodshepherdchurch.no-ip.org/</w:t>
      </w:r>
    </w:p>
    <w:p>
      <w:pPr>
        <w:spacing w:after="160"/>
      </w:pPr>
      <w:r>
        <w:rPr>
          <w:rFonts w:ascii="Arial" w:cs="Arial" w:eastAsia="Arial" w:hAnsi="Arial"/>
          <w:sz w:val="22"/>
          <w:szCs w:val="22"/>
        </w:rPr>
        <w:t xml:space="preserve">· Average Sunday attendance of over 300</w:t>
      </w:r>
    </w:p>
    <w:p>
      <w:pPr>
        <w:spacing w:after="160"/>
      </w:pPr>
      <w:r>
        <w:rPr>
          <w:rFonts w:ascii="Arial" w:cs="Arial" w:eastAsia="Arial" w:hAnsi="Arial"/>
          <w:sz w:val="22"/>
          <w:szCs w:val="22"/>
        </w:rPr>
        <w:t xml:space="preserve">· Holds English and Cantonese services: 9am English service; 11am Cantonese service</w:t>
      </w:r>
    </w:p>
    <w:p>
      <w:pPr>
        <w:spacing w:after="160"/>
      </w:pPr>
      <w:r>
        <w:rPr>
          <w:rFonts w:ascii="Arial" w:cs="Arial" w:eastAsia="Arial" w:hAnsi="Arial"/>
          <w:sz w:val="22"/>
          <w:szCs w:val="22"/>
        </w:rPr>
        <w:t xml:space="preserve">· Is the largest Chinese Anglican congregation in Canada</w:t>
      </w:r>
    </w:p>
    <w:p>
      <w:pPr>
        <w:spacing w:after="160"/>
      </w:pPr>
      <w:r>
        <w:rPr>
          <w:rFonts w:ascii="Arial" w:cs="Arial" w:eastAsia="Arial" w:hAnsi="Arial"/>
          <w:sz w:val="22"/>
          <w:szCs w:val="22"/>
        </w:rPr>
        <w:t xml:space="preserve">· Is celebrating its 119th anniversary this year</w:t>
      </w:r>
    </w:p>
    <w:p>
      <w:pPr>
        <w:spacing w:after="160"/>
      </w:pPr>
      <w:r>
        <w:rPr>
          <w:rFonts w:ascii="Arial" w:cs="Arial" w:eastAsia="Arial" w:hAnsi="Arial"/>
          <w:sz w:val="22"/>
          <w:szCs w:val="22"/>
        </w:rPr>
        <w:t xml:space="preserve">About the Anglican Network in Canada</w:t>
      </w:r>
    </w:p>
    <w:p>
      <w:pPr>
        <w:spacing w:after="160"/>
      </w:pPr>
      <w:r>
        <w:rPr>
          <w:rFonts w:ascii="Arial" w:cs="Arial" w:eastAsia="Arial" w:hAnsi="Arial"/>
          <w:sz w:val="22"/>
          <w:szCs w:val="22"/>
        </w:rPr>
        <w:t xml:space="preserve">Since the Anglican Network in Canada launched its ecclesial (Church) structure last November under the jurisdiction of the Anglican Province of the Southern Cone, it has received two bishops (the Rt. Rev. Donald Harvey and the Rt. Rev. Malcolm Harding) and 18 parishes. These parishes have elected to seek episcopal oversight from Bishop Harvey and ANiC because they are determined to stay biblically faithful and true to historic Anglican doctrine and teaching and within mainstream Anglicanism.</w:t>
      </w:r>
    </w:p>
    <w:p>
      <w:pPr>
        <w:spacing w:after="160"/>
      </w:pPr>
      <w:r>
        <w:rPr>
          <w:rFonts w:ascii="Arial" w:cs="Arial" w:eastAsia="Arial" w:hAnsi="Arial"/>
          <w:sz w:val="22"/>
          <w:szCs w:val="22"/>
        </w:rPr>
        <w:t xml:space="preserve">About the Anglican Province of the Southern Cone</w:t>
      </w:r>
    </w:p>
    <w:p>
      <w:pPr>
        <w:spacing w:after="160"/>
      </w:pPr>
      <w:r>
        <w:rPr>
          <w:rFonts w:ascii="Arial" w:cs="Arial" w:eastAsia="Arial" w:hAnsi="Arial"/>
          <w:sz w:val="22"/>
          <w:szCs w:val="22"/>
        </w:rPr>
        <w:t xml:space="preserve">Archbishop Gregory Venables, Primate (or leader) of the Anglican Province of the Southern Cone, has responded to the needs of biblically faithful Canadian Anglicans for spiritual protection and care on an emergency and interim basis - pending a resolution to the crisis in the worldwide Anglican Communion.</w:t>
      </w:r>
    </w:p>
    <w:p>
      <w:pPr>
        <w:spacing w:after="160"/>
      </w:pPr>
      <w:r>
        <w:rPr>
          <w:rFonts w:ascii="Arial" w:cs="Arial" w:eastAsia="Arial" w:hAnsi="Arial"/>
          <w:sz w:val="22"/>
          <w:szCs w:val="22"/>
        </w:rPr>
        <w:t xml:space="preserve">Archbishop Venables is well respected as an orthodox leader in the global Anglican Communion. He leads the Anglican Province of the Southern Cone which is one of 38 Provinces that make up the global Anglican Communion. It encompasses much of South America and includes Bolivia, Chile, Paraguay, Peru, and Uruguay and Argentina. Archbishop Venables recently attended both the Global Anglican Future Conference (GAFCon), which represented the global biblically faithful majority of global Anglicans, as well as the Lambeth Conference at which the most participants represented the smaller liberal western provinces.</w:t>
      </w:r>
    </w:p>
    <w:p>
      <w:pPr>
        <w:spacing w:after="160"/>
      </w:pPr>
      <w:r>
        <w:rPr>
          <w:rFonts w:ascii="Arial" w:cs="Arial" w:eastAsia="Arial" w:hAnsi="Arial"/>
          <w:sz w:val="22"/>
          <w:szCs w:val="22"/>
        </w:rPr>
        <w:t xml:space="preserve">By accepting the Primatial oversight of Archbishop Venables, these Canadian Anglicans, who are in the mainstream of global Anglicanism, were able to re-establish full communion status with the global church by being aligned with a Province which is in "full communion with the Church of England throughout the world", unlike the Anglican Church of Canada, which is currently in a broken relationship with many of the largest Anglican Provinces.</w:t>
      </w:r>
    </w:p>
    <w:p>
      <w:pPr>
        <w:spacing w:after="160"/>
      </w:pPr>
      <w:r>
        <w:rPr>
          <w:rFonts w:ascii="Arial" w:cs="Arial" w:eastAsia="Arial" w:hAnsi="Arial"/>
          <w:sz w:val="22"/>
          <w:szCs w:val="22"/>
        </w:rPr>
        <w:t xml:space="preserve">About Anglicanism in Canada and around the world</w:t>
      </w:r>
    </w:p>
    <w:p>
      <w:pPr>
        <w:spacing w:after="160"/>
      </w:pPr>
      <w:r>
        <w:rPr>
          <w:rFonts w:ascii="Arial" w:cs="Arial" w:eastAsia="Arial" w:hAnsi="Arial"/>
          <w:sz w:val="22"/>
          <w:szCs w:val="22"/>
        </w:rPr>
        <w:t xml:space="preserve">While orthodox Anglicans are in a minority in Canada, they are in the majority worldwide. ANiC parishes stand firmly in the mainstream of global and historic Anglican teaching and orthodoxy. Our beliefs are shared by roughly two-thirds of the 80 million Anglicans worldwide.</w:t>
      </w:r>
    </w:p>
    <w:p>
      <w:pPr>
        <w:spacing w:after="160"/>
      </w:pPr>
      <w:r>
        <w:rPr>
          <w:rFonts w:ascii="Arial" w:cs="Arial" w:eastAsia="Arial" w:hAnsi="Arial"/>
          <w:sz w:val="22"/>
          <w:szCs w:val="22"/>
        </w:rPr>
        <w:t xml:space="preserve">Since 2003, the Primates of the Anglican Communion have repeatedly asked the Anglican Church of Canada to return to biblically faithful Anglican practice and teaching and to its own founding principles. They have also called upon the Anglican Church of Canada (ACoC) to provide adequate episcopal oversight to dissenting parishes while the Communion addresses the resulting division, but to no avail. This forced a number of parishes in Canada to seek protection and Communion connection through ANiC.</w:t>
      </w:r>
    </w:p>
    <w:p>
      <w:pPr>
        <w:spacing w:after="160"/>
      </w:pPr>
      <w:r>
        <w:rPr>
          <w:rFonts w:ascii="Arial" w:cs="Arial" w:eastAsia="Arial" w:hAnsi="Arial"/>
          <w:sz w:val="22"/>
          <w:szCs w:val="22"/>
        </w:rPr>
        <w:t xml:space="preserve">The Archbishop of Canterbury has said he is in full communion with members of ANiC and many international leaders have acknowledged their support and fellowship with the ANiC. This was evidenced by the recent inclusion of ANiC representatives at GAFCon.</w:t>
      </w:r>
    </w:p>
    <w:p>
      <w:pPr>
        <w:spacing w:after="160"/>
      </w:pPr>
      <w:r>
        <w:rPr>
          <w:rFonts w:ascii="Arial" w:cs="Arial" w:eastAsia="Arial" w:hAnsi="Arial"/>
          <w:sz w:val="22"/>
          <w:szCs w:val="22"/>
        </w:rPr>
        <w:t xml:space="preserve">We stand for historic Christian and Anglican teaching and want to faithfully preserve what has been entrusted to us by our forebears so we can pass it on, intact and unaltered, to future generations. We are determined to stay true to the fundamental and historic tenets of Anglican Christianity and stay in full communion with the global Anglican Church.</w:t>
      </w:r>
    </w:p>
    <w:p>
      <w:pPr>
        <w:spacing w:after="160"/>
      </w:pPr>
      <w:r>
        <w:rPr>
          <w:rFonts w:ascii="Arial" w:cs="Arial" w:eastAsia="Arial" w:hAnsi="Arial"/>
          <w:sz w:val="22"/>
          <w:szCs w:val="22"/>
        </w:rPr>
        <w:t xml:space="preserve">About the crisis in the Anglican Church of Canada</w:t>
      </w:r>
    </w:p>
    <w:p>
      <w:pPr>
        <w:spacing w:after="160"/>
      </w:pPr>
      <w:r>
        <w:rPr>
          <w:rFonts w:ascii="Arial" w:cs="Arial" w:eastAsia="Arial" w:hAnsi="Arial"/>
          <w:sz w:val="22"/>
          <w:szCs w:val="22"/>
        </w:rPr>
        <w:t xml:space="preserve">Because the Anglican Church of Canada has departed from the faith of, and is "walking apart" from, the global Anglican Communion, parishes have felt compelled to align with ANiC and the Anglican Province of the Southern Cone in order to uphold the trusts and founding principles upon which the churches were established and built.</w:t>
      </w:r>
    </w:p>
    <w:p>
      <w:pPr>
        <w:spacing w:after="160"/>
      </w:pPr>
      <w:r>
        <w:rPr>
          <w:rFonts w:ascii="Arial" w:cs="Arial" w:eastAsia="Arial" w:hAnsi="Arial"/>
          <w:sz w:val="22"/>
          <w:szCs w:val="22"/>
        </w:rPr>
        <w:t xml:space="preserve">Parishioners in Vancouver-area ANiC churches voted overwhelmingly to request the care and protection of a biblically faithful Anglican bishop, Bishop Donald Harvey, and the orthodox Anglican Province of the Southern Cone in order to realign with orthodox Communion-committed Anglicans worldwide.</w:t>
      </w:r>
    </w:p>
    <w:p>
      <w:pPr>
        <w:spacing w:after="160"/>
      </w:pPr>
      <w:r>
        <w:rPr>
          <w:rFonts w:ascii="Arial" w:cs="Arial" w:eastAsia="Arial" w:hAnsi="Arial"/>
          <w:sz w:val="22"/>
          <w:szCs w:val="22"/>
        </w:rPr>
        <w:t xml:space="preserve">Why parishes realigned under the Anglican Province of the Southern Cone</w:t>
      </w:r>
    </w:p>
    <w:p>
      <w:pPr>
        <w:spacing w:after="160"/>
      </w:pPr>
      <w:r>
        <w:rPr>
          <w:rFonts w:ascii="Arial" w:cs="Arial" w:eastAsia="Arial" w:hAnsi="Arial"/>
          <w:sz w:val="22"/>
          <w:szCs w:val="22"/>
        </w:rPr>
        <w:t xml:space="preserve">The people of these parishes took the decision to realign:</w:t>
      </w:r>
    </w:p>
    <w:p>
      <w:pPr>
        <w:spacing w:after="160"/>
      </w:pPr>
      <w:r>
        <w:rPr>
          <w:rFonts w:ascii="Arial" w:cs="Arial" w:eastAsia="Arial" w:hAnsi="Arial"/>
          <w:sz w:val="22"/>
          <w:szCs w:val="22"/>
        </w:rPr>
        <w:t xml:space="preserve">§ To be faithful to historic Christian and global Anglican teaching.</w:t>
      </w:r>
    </w:p>
    <w:p>
      <w:pPr>
        <w:spacing w:after="160"/>
      </w:pPr>
      <w:r>
        <w:rPr>
          <w:rFonts w:ascii="Arial" w:cs="Arial" w:eastAsia="Arial" w:hAnsi="Arial"/>
          <w:sz w:val="22"/>
          <w:szCs w:val="22"/>
        </w:rPr>
        <w:t xml:space="preserve">§ To have the freedom to "further the mission of Christ in the Anglican tradition"</w:t>
      </w:r>
    </w:p>
    <w:p>
      <w:pPr>
        <w:spacing w:after="160"/>
      </w:pPr>
      <w:r>
        <w:rPr>
          <w:rFonts w:ascii="Arial" w:cs="Arial" w:eastAsia="Arial" w:hAnsi="Arial"/>
          <w:sz w:val="22"/>
          <w:szCs w:val="22"/>
        </w:rPr>
        <w:t xml:space="preserve">§ To be recognized as in "full communion with the Church of England throughout the world" per the Solemn Declaration 1983 - the founding statement of the ACoC.</w:t>
      </w:r>
    </w:p>
    <w:p>
      <w:pPr>
        <w:spacing w:after="160"/>
      </w:pPr>
      <w:r>
        <w:rPr>
          <w:rFonts w:ascii="Arial" w:cs="Arial" w:eastAsia="Arial" w:hAnsi="Arial"/>
          <w:sz w:val="22"/>
          <w:szCs w:val="22"/>
        </w:rPr>
        <w:t xml:space="preserve">§ To keep faith with their spiritual forebears who built the parishes on established Christian convictions and historic Anglican practices.</w:t>
      </w:r>
    </w:p>
    <w:p>
      <w:pPr>
        <w:spacing w:after="160"/>
      </w:pPr>
      <w:r>
        <w:rPr>
          <w:rFonts w:ascii="Arial" w:cs="Arial" w:eastAsia="Arial" w:hAnsi="Arial"/>
          <w:sz w:val="22"/>
          <w:szCs w:val="22"/>
        </w:rPr>
        <w:t xml:space="preserve">§ Because they value their Anglican heritage and want to stay true to global and historic Anglican teaching and orthodoxy</w:t>
      </w:r>
    </w:p>
    <w:p>
      <w:pPr>
        <w:spacing w:after="160"/>
      </w:pPr>
      <w:r>
        <w:rPr>
          <w:rFonts w:ascii="Arial" w:cs="Arial" w:eastAsia="Arial" w:hAnsi="Arial"/>
          <w:sz w:val="22"/>
          <w:szCs w:val="22"/>
        </w:rPr>
        <w:t xml:space="preserve">This is fundamentally about staying true to historic Christian teaching that the Bible is the inspired Word of God and that there is only one way to God through faith in Jesus Christ. The issue of the Bible's teaching on sexual practice is merely the tip of the iceberg. The realignment of ANiC parishes with an orthodox Anglican Province was an act of conscience.</w:t>
      </w:r>
    </w:p>
    <w:p>
      <w:pPr>
        <w:spacing w:after="160"/>
      </w:pPr>
      <w:r>
        <w:rPr>
          <w:rFonts w:ascii="Arial" w:cs="Arial" w:eastAsia="Arial" w:hAnsi="Arial"/>
          <w:sz w:val="22"/>
          <w:szCs w:val="22"/>
        </w:rPr>
        <w:t xml:space="preserve">Why must the Diocese react so harshly? Why will they not negotiate?</w:t>
      </w:r>
    </w:p>
    <w:p>
      <w:pPr>
        <w:spacing w:after="160"/>
      </w:pPr>
      <w:r>
        <w:rPr>
          <w:rFonts w:ascii="Arial" w:cs="Arial" w:eastAsia="Arial" w:hAnsi="Arial"/>
          <w:sz w:val="22"/>
          <w:szCs w:val="22"/>
        </w:rPr>
        <w:t xml:space="preserve">We see no reason why the Diocese and the ACoC cannot accept this alternative arrangement gracefully and in good faith while the global Communion deals with the crisis which extends well beyond Canada. There are examples of parallel jurisdictions existing in the Anglican Church of Canada and elsewhere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CA: PARISHES ASK COURT TO CLARIFY PARISH TRUSTEES' RESPONSIBILITIES</dc:title>
  <dc:creator>VirtueOnline Archive</dc:creator>
  <cp:lastModifiedBy>Un-named</cp:lastModifiedBy>
  <cp:revision>1</cp:revision>
  <dcterms:created xsi:type="dcterms:W3CDTF">2026-04-22T11:54:50.473Z</dcterms:created>
  <dcterms:modified xsi:type="dcterms:W3CDTF">2026-04-22T11:54:50.473Z</dcterms:modified>
</cp:coreProperties>
</file>

<file path=docProps/custom.xml><?xml version="1.0" encoding="utf-8"?>
<Properties xmlns="http://schemas.openxmlformats.org/officeDocument/2006/custom-properties" xmlns:vt="http://schemas.openxmlformats.org/officeDocument/2006/docPropsVTypes"/>
</file>