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DISSIDENT B.C. ANGLICANS CAN'T KEEP PROPERTIES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http://www.nationalpost.com/Dissident+Anglicans+keep+properties/3833495/story.html</w:t>
      </w:r>
    </w:p>
    <w:p>
      <w:pPr>
        <w:spacing w:after="160"/>
      </w:pPr>
      <w:r>
        <w:rPr>
          <w:rFonts w:ascii="Arial" w:cs="Arial" w:eastAsia="Arial" w:hAnsi="Arial"/>
          <w:sz w:val="22"/>
          <w:szCs w:val="22"/>
        </w:rPr>
        <w:t xml:space="preserve">November 15, 2010</w:t>
      </w:r>
    </w:p>
    <w:p>
      <w:pPr>
        <w:spacing w:after="160"/>
      </w:pPr>
      <w:r>
        <w:rPr>
          <w:rFonts w:ascii="Arial" w:cs="Arial" w:eastAsia="Arial" w:hAnsi="Arial"/>
          <w:sz w:val="22"/>
          <w:szCs w:val="22"/>
        </w:rPr>
        <w:t xml:space="preserve">Dissident Anglican churches have been told by the highest court in British Columbia that they have no right to hang on to buildings and land they claimed in a long-running dispute over same-sex blessings and have been ordered to return the property to the Anglican Church of Canada.</w:t>
      </w:r>
    </w:p>
    <w:p>
      <w:pPr>
        <w:spacing w:after="160"/>
      </w:pPr>
      <w:r>
        <w:rPr>
          <w:rFonts w:ascii="Arial" w:cs="Arial" w:eastAsia="Arial" w:hAnsi="Arial"/>
          <w:sz w:val="22"/>
          <w:szCs w:val="22"/>
        </w:rPr>
        <w:t xml:space="preserve">As a result of the ruling, issued by the B.C. Court of Appeal Monday, parishioners at four Vancouver-area churches, including the largest parish in Canada, will be expected to leave their historic church buildings, valued at more than $20-million.</w:t>
      </w:r>
    </w:p>
    <w:p>
      <w:pPr>
        <w:spacing w:after="160"/>
      </w:pPr>
      <w:r>
        <w:rPr>
          <w:rFonts w:ascii="Arial" w:cs="Arial" w:eastAsia="Arial" w:hAnsi="Arial"/>
          <w:sz w:val="22"/>
          <w:szCs w:val="22"/>
        </w:rPr>
        <w:t xml:space="preserve">But the court also acknowledged that the present course of the Anglican Church of Canada is one that could ultimately see clergy ministering to "non-existent congregations."</w:t>
      </w:r>
    </w:p>
    <w:p>
      <w:pPr>
        <w:spacing w:after="160"/>
      </w:pPr>
      <w:r>
        <w:rPr>
          <w:rFonts w:ascii="Arial" w:cs="Arial" w:eastAsia="Arial" w:hAnsi="Arial"/>
          <w:sz w:val="22"/>
          <w:szCs w:val="22"/>
        </w:rPr>
        <w:t xml:space="preserve">The B.C. decision will have a far-reaching impact on the future of breakaway churches across Canada and their ability to keep their properties.</w:t>
      </w:r>
    </w:p>
    <w:p>
      <w:pPr>
        <w:spacing w:after="160"/>
      </w:pPr>
      <w:r>
        <w:rPr>
          <w:rFonts w:ascii="Arial" w:cs="Arial" w:eastAsia="Arial" w:hAnsi="Arial"/>
          <w:sz w:val="22"/>
          <w:szCs w:val="22"/>
        </w:rPr>
        <w:t xml:space="preserve">There are several court cases pending around the country, but observers have said that this case involving the New Westminster diocese would be the standard by which others would be judged.</w:t>
      </w:r>
    </w:p>
    <w:p>
      <w:pPr>
        <w:spacing w:after="160"/>
      </w:pPr>
      <w:r>
        <w:rPr>
          <w:rFonts w:ascii="Arial" w:cs="Arial" w:eastAsia="Arial" w:hAnsi="Arial"/>
          <w:sz w:val="22"/>
          <w:szCs w:val="22"/>
        </w:rPr>
        <w:t xml:space="preserve">In addition to St. John's Shaughnessy Church, the largest Anglican parish in Canada, with nearly 1,000 parishioners, the congregations affected by Monday's ruling are St. Matthew's Church in Abbotsford, as well as Vancouver churches St. Matthias and St. Luke Church, and Good Shepherd Church.</w:t>
      </w:r>
    </w:p>
    <w:p>
      <w:pPr>
        <w:spacing w:after="160"/>
      </w:pPr>
      <w:r>
        <w:rPr>
          <w:rFonts w:ascii="Arial" w:cs="Arial" w:eastAsia="Arial" w:hAnsi="Arial"/>
          <w:sz w:val="22"/>
          <w:szCs w:val="22"/>
        </w:rPr>
        <w:t xml:space="preserve">Last year the B.C. Supreme Court ruled that the Diocese of New Westminster, as part of the official structure of the Anglican Church of Canada, was the rightful owner of the properties in diispute.</w:t>
      </w:r>
    </w:p>
    <w:p>
      <w:pPr>
        <w:spacing w:after="160"/>
      </w:pPr>
      <w:r>
        <w:rPr>
          <w:rFonts w:ascii="Arial" w:cs="Arial" w:eastAsia="Arial" w:hAnsi="Arial"/>
          <w:sz w:val="22"/>
          <w:szCs w:val="22"/>
        </w:rPr>
        <w:t xml:space="preserve">The Court of Appeal on Monday agreed.</w:t>
      </w:r>
    </w:p>
    <w:p>
      <w:pPr>
        <w:spacing w:after="160"/>
      </w:pPr>
      <w:r>
        <w:rPr>
          <w:rFonts w:ascii="Arial" w:cs="Arial" w:eastAsia="Arial" w:hAnsi="Arial"/>
          <w:sz w:val="22"/>
          <w:szCs w:val="22"/>
        </w:rPr>
        <w:t xml:space="preserve">"The plaintiffs cannot ... remove themselves from the bishop's oversight and the diocesan structure and retain the right to use properties that are held for purposes of Anglican ministry in Canada."</w:t>
      </w:r>
    </w:p>
    <w:p>
      <w:pPr>
        <w:spacing w:after="160"/>
      </w:pPr>
      <w:r>
        <w:rPr>
          <w:rFonts w:ascii="Arial" w:cs="Arial" w:eastAsia="Arial" w:hAnsi="Arial"/>
          <w:sz w:val="22"/>
          <w:szCs w:val="22"/>
        </w:rPr>
        <w:t xml:space="preserve">Lesley Bentley, a trustee at St. John's Shaughnessy Anglican Church, said the court has essentially ruled that it is "OK for a church to change its faith" without incurring consequences.</w:t>
      </w:r>
    </w:p>
    <w:p>
      <w:pPr>
        <w:spacing w:after="160"/>
      </w:pPr>
      <w:r>
        <w:rPr>
          <w:rFonts w:ascii="Arial" w:cs="Arial" w:eastAsia="Arial" w:hAnsi="Arial"/>
          <w:sz w:val="22"/>
          <w:szCs w:val="22"/>
        </w:rPr>
        <w:t xml:space="preserve">"The ashes of my infant daughter are buried in our memorial garden. But we would rather follow the Scripture and lose our building than follow the Anglican Church of Canada," she said.</w:t>
      </w:r>
    </w:p>
    <w:p>
      <w:pPr>
        <w:spacing w:after="160"/>
      </w:pPr>
      <w:r>
        <w:rPr>
          <w:rFonts w:ascii="Arial" w:cs="Arial" w:eastAsia="Arial" w:hAnsi="Arial"/>
          <w:sz w:val="22"/>
          <w:szCs w:val="22"/>
        </w:rPr>
        <w:t xml:space="preserve">The Westminster diocese has been a focal point for Anglican conflict because it was under Bishop Michael Ingham that same-sex blessings were first performed several years ago. He was not available for comment yesterday. But after last year's B.C. Supreme Court decision, he said that allowing the new rite was in line with Jesus' teaching of love and welcoming the stranger. He added that the Church had evolved on many issues, so acceptance of same-sex blessing was not outside Christian tradition.</w:t>
      </w:r>
    </w:p>
    <w:p>
      <w:pPr>
        <w:spacing w:after="160"/>
      </w:pPr>
      <w:r>
        <w:rPr>
          <w:rFonts w:ascii="Arial" w:cs="Arial" w:eastAsia="Arial" w:hAnsi="Arial"/>
          <w:sz w:val="22"/>
          <w:szCs w:val="22"/>
        </w:rPr>
        <w:t xml:space="preserve">Bishop Ingham dismissed the four churches as a "fringe group."</w:t>
      </w:r>
    </w:p>
    <w:p>
      <w:pPr>
        <w:spacing w:after="160"/>
      </w:pPr>
      <w:r>
        <w:rPr>
          <w:rFonts w:ascii="Arial" w:cs="Arial" w:eastAsia="Arial" w:hAnsi="Arial"/>
          <w:sz w:val="22"/>
          <w:szCs w:val="22"/>
        </w:rPr>
        <w:t xml:space="preserve">Even though the B.C. Appeal court ruled in favour of the Anglican Church of Canada, the judges hinted that pursuing an action that would further alienate parishioners was not without consequence.</w:t>
      </w:r>
    </w:p>
    <w:p>
      <w:pPr>
        <w:spacing w:after="160"/>
      </w:pPr>
      <w:r>
        <w:rPr>
          <w:rFonts w:ascii="Arial" w:cs="Arial" w:eastAsia="Arial" w:hAnsi="Arial"/>
          <w:sz w:val="22"/>
          <w:szCs w:val="22"/>
        </w:rPr>
        <w:t xml:space="preserve">"[The] Bishop and the Diocesan Synod of New Westminster have chosen to pursue the matter to the extent they have -- despite the opposition of many of their parishioners," the judges wrote.</w:t>
      </w:r>
    </w:p>
    <w:p>
      <w:pPr>
        <w:spacing w:after="160"/>
      </w:pPr>
      <w:r>
        <w:rPr>
          <w:rFonts w:ascii="Arial" w:cs="Arial" w:eastAsia="Arial" w:hAnsi="Arial"/>
          <w:sz w:val="22"/>
          <w:szCs w:val="22"/>
        </w:rPr>
        <w:t xml:space="preserve">"Presumably [they] have chosen to take the risk that the policy allowing same-sex blessings will indeed prove to be 'schismatic'; or that clergy in the Diocese will for the foreseeable future find themsleves ministering to vastly reduced or non-existent congregations. That, however, is their decision to make."</w:t>
      </w:r>
    </w:p>
    <w:p>
      <w:pPr>
        <w:spacing w:after="160"/>
      </w:pPr>
      <w:r>
        <w:rPr>
          <w:rFonts w:ascii="Arial" w:cs="Arial" w:eastAsia="Arial" w:hAnsi="Arial"/>
          <w:sz w:val="22"/>
          <w:szCs w:val="22"/>
        </w:rPr>
        <w:t xml:space="preserve">Lawyer Cheryl Chang, the special counsel to the Anglican Network in Canada, the umbrella group for conservative Anglican parishes, said there has been no decision yet on whether there will be an appeal to the Supreme Court of Canada.</w:t>
      </w:r>
    </w:p>
    <w:p>
      <w:pPr>
        <w:spacing w:after="160"/>
      </w:pPr>
      <w:r>
        <w:rPr>
          <w:rFonts w:ascii="Arial" w:cs="Arial" w:eastAsia="Arial" w:hAnsi="Arial"/>
          <w:sz w:val="22"/>
          <w:szCs w:val="22"/>
        </w:rPr>
        <w:t xml:space="preserve">"I am disappointed that the court concluded Anglican ministry is 'as defined by the ACC,' despite the evidence demonstrating the ACC, in the view of the majority of the world's Anglicans, have erred in their definition of Anglican doctrine, and in our view, breached their own Solemn Declaration or constitution in the process," Ms. Chang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DISSIDENT B.C. ANGLICANS CAN'T KEEP PROPERTIES</dc:title>
  <dc:creator>VirtueOnline Archive</dc:creator>
  <cp:lastModifiedBy>Un-named</cp:lastModifiedBy>
  <cp:revision>1</cp:revision>
  <dcterms:created xsi:type="dcterms:W3CDTF">2026-04-22T11:55:22.423Z</dcterms:created>
  <dcterms:modified xsi:type="dcterms:W3CDTF">2026-04-22T11:55:22.423Z</dcterms:modified>
</cp:coreProperties>
</file>

<file path=docProps/custom.xml><?xml version="1.0" encoding="utf-8"?>
<Properties xmlns="http://schemas.openxmlformats.org/officeDocument/2006/custom-properties" xmlns:vt="http://schemas.openxmlformats.org/officeDocument/2006/docPropsVTypes"/>
</file>