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ANGLICAN DIOCESE RETAINS OWNERSHIP OF FOUR DISPUTED CHURCH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Todd,</w:t>
      </w:r>
    </w:p>
    <w:p>
      <w:pPr>
        <w:spacing w:after="160"/>
      </w:pPr>
      <w:r>
        <w:rPr>
          <w:rFonts w:ascii="Arial" w:cs="Arial" w:eastAsia="Arial" w:hAnsi="Arial"/>
          <w:sz w:val="22"/>
          <w:szCs w:val="22"/>
        </w:rPr>
        <w:t xml:space="preserve">Vancouver Sun</w:t>
      </w:r>
    </w:p>
    <w:p>
      <w:pPr>
        <w:spacing w:after="160"/>
      </w:pPr>
      <w:r>
        <w:rPr>
          <w:rFonts w:ascii="Arial" w:cs="Arial" w:eastAsia="Arial" w:hAnsi="Arial"/>
          <w:sz w:val="22"/>
          <w:szCs w:val="22"/>
        </w:rPr>
        <w:t xml:space="preserve">http://tinyurl.com/yacptzt</w:t>
      </w:r>
    </w:p>
    <w:p>
      <w:pPr>
        <w:spacing w:after="160"/>
      </w:pPr>
      <w:r>
        <w:rPr>
          <w:rFonts w:ascii="Arial" w:cs="Arial" w:eastAsia="Arial" w:hAnsi="Arial"/>
          <w:sz w:val="22"/>
          <w:szCs w:val="22"/>
        </w:rPr>
        <w:t xml:space="preserve">November 25, 2009</w:t>
      </w:r>
    </w:p>
    <w:p>
      <w:pPr>
        <w:spacing w:after="160"/>
      </w:pPr>
      <w:r>
        <w:rPr>
          <w:rFonts w:ascii="Arial" w:cs="Arial" w:eastAsia="Arial" w:hAnsi="Arial"/>
          <w:sz w:val="22"/>
          <w:szCs w:val="22"/>
        </w:rPr>
        <w:t xml:space="preserve">METRO VANCOUVER - The Anglican diocese of the Lower Mainland will be able to retain ownership of four disputed parish properties worth more than $20 million, the B.C. Supreme Court ruled today.</w:t>
      </w:r>
    </w:p>
    <w:p>
      <w:pPr>
        <w:spacing w:after="160"/>
      </w:pPr>
      <w:r>
        <w:rPr>
          <w:rFonts w:ascii="Arial" w:cs="Arial" w:eastAsia="Arial" w:hAnsi="Arial"/>
          <w:sz w:val="22"/>
          <w:szCs w:val="22"/>
        </w:rPr>
        <w:t xml:space="preserve">Justice Stephen Kelleher decided against conservative Anglican dissidents who went to court claiming they deserve to have legal control of St. John's Shaughnessy Anglican Church in Vancouver -- one of the largest Anglican congregations in Canada -- as well as three other Lower Mainland church properties.</w:t>
      </w:r>
    </w:p>
    <w:p>
      <w:pPr>
        <w:spacing w:after="160"/>
      </w:pPr>
      <w:r>
        <w:rPr>
          <w:rFonts w:ascii="Arial" w:cs="Arial" w:eastAsia="Arial" w:hAnsi="Arial"/>
          <w:sz w:val="22"/>
          <w:szCs w:val="22"/>
        </w:rPr>
        <w:t xml:space="preserve">The clergy and trustees at the four conservative parishes left the 600,000-member Anglican Church of Canada last year and joined a smaller conservative breakaway Anglican organization called the Anglican Network in Canada, with about 3,500 members.</w:t>
      </w:r>
    </w:p>
    <w:p>
      <w:pPr>
        <w:spacing w:after="160"/>
      </w:pPr>
      <w:r>
        <w:rPr>
          <w:rFonts w:ascii="Arial" w:cs="Arial" w:eastAsia="Arial" w:hAnsi="Arial"/>
          <w:sz w:val="22"/>
          <w:szCs w:val="22"/>
        </w:rPr>
        <w:t xml:space="preserve">The bitter Lower Mainland court case over church property is the latest in a series of harsh confrontations in Canada and around the globe between liberal and conservative Anglicans. The issue of same-sex blessings and how to interpret the Bible have been focal points of a decades-long division in the worldwide Anglican communion, in which liberal Vancouver-area Bishop Michael Ingham has been a key player.</w:t>
      </w:r>
    </w:p>
    <w:p>
      <w:pPr>
        <w:spacing w:after="160"/>
      </w:pPr>
      <w:r>
        <w:rPr>
          <w:rFonts w:ascii="Arial" w:cs="Arial" w:eastAsia="Arial" w:hAnsi="Arial"/>
          <w:sz w:val="22"/>
          <w:szCs w:val="22"/>
        </w:rPr>
        <w:t xml:space="preserve">In addition to St. John's Shaughnessy Church, which is at the corner of Granville Street and Nanton Avenue in Vancouver's most expensive neighbourhood, the congregations affected by Wednesday's ruling are St. Matthew's Church in Abbotsford, St. Matthias and St. Luke Church on West 49th in Vancouver and Good Shepherd Church on East 19th in Vancouver.</w:t>
      </w:r>
    </w:p>
    <w:p>
      <w:pPr>
        <w:spacing w:after="160"/>
      </w:pPr>
      <w:r>
        <w:rPr>
          <w:rFonts w:ascii="Arial" w:cs="Arial" w:eastAsia="Arial" w:hAnsi="Arial"/>
          <w:sz w:val="22"/>
          <w:szCs w:val="22"/>
        </w:rPr>
        <w:t xml:space="preserve">Ingham said in an interview Wednesday evening he was pleased that the judge's decision is "substantially in our favour," providing "clarity" that the diocese continues to own the properties in question.</w:t>
      </w:r>
    </w:p>
    <w:p>
      <w:pPr>
        <w:spacing w:after="160"/>
      </w:pPr>
      <w:r>
        <w:rPr>
          <w:rFonts w:ascii="Arial" w:cs="Arial" w:eastAsia="Arial" w:hAnsi="Arial"/>
          <w:sz w:val="22"/>
          <w:szCs w:val="22"/>
        </w:rPr>
        <w:t xml:space="preserve">Kelleher's ruling, Ingham added, "may be precedent-setting" across Canada, where some other conservative parishes are considering leaving the Anglican Church of Canada and trying to take the properties with them.</w:t>
      </w:r>
    </w:p>
    <w:p>
      <w:pPr>
        <w:spacing w:after="160"/>
      </w:pPr>
      <w:r>
        <w:rPr>
          <w:rFonts w:ascii="Arial" w:cs="Arial" w:eastAsia="Arial" w:hAnsi="Arial"/>
          <w:sz w:val="22"/>
          <w:szCs w:val="22"/>
        </w:rPr>
        <w:t xml:space="preserve">A spokeswoman for the four disaffected Anglican parishes said Wednesday they will take time to review the 98-page ruling before deciding whether to appeal.</w:t>
      </w:r>
    </w:p>
    <w:p>
      <w:pPr>
        <w:spacing w:after="160"/>
      </w:pPr>
      <w:r>
        <w:rPr>
          <w:rFonts w:ascii="Arial" w:cs="Arial" w:eastAsia="Arial" w:hAnsi="Arial"/>
          <w:sz w:val="22"/>
          <w:szCs w:val="22"/>
        </w:rPr>
        <w:t xml:space="preserve">The self-described dissidents had maintained that, under trust law, they are the proper owners of the four valuable church properties because they are not "departing" from the larger worldwide Anglican denomination. Instead, they told the judge, they are allying themselves with a particular arm of Anglicanism during what they call an historic "division" within the 70-million-member worldwide Anglican communion.</w:t>
      </w:r>
    </w:p>
    <w:p>
      <w:pPr>
        <w:spacing w:after="160"/>
      </w:pPr>
      <w:r>
        <w:rPr>
          <w:rFonts w:ascii="Arial" w:cs="Arial" w:eastAsia="Arial" w:hAnsi="Arial"/>
          <w:sz w:val="22"/>
          <w:szCs w:val="22"/>
        </w:rPr>
        <w:t xml:space="preserve">The conservatives claimed in court they are the true "orthodox" Anglicans who are following the denomination's "historic" doctrine. They argued that Ingham abandoned the true Anglican faith in 2002 when he became the first Anglican bishop in Canada, if not the world, to formally approve same-sex blessings.</w:t>
      </w:r>
    </w:p>
    <w:p>
      <w:pPr>
        <w:spacing w:after="160"/>
      </w:pPr>
      <w:r>
        <w:rPr>
          <w:rFonts w:ascii="Arial" w:cs="Arial" w:eastAsia="Arial" w:hAnsi="Arial"/>
          <w:sz w:val="22"/>
          <w:szCs w:val="22"/>
        </w:rPr>
        <w:t xml:space="preserve">However, Justice Kelleher ruled that "orthodox" has always had a fluid meaning within the 400-year history of Anglicanism.</w:t>
      </w:r>
    </w:p>
    <w:p>
      <w:pPr>
        <w:spacing w:after="160"/>
      </w:pPr>
      <w:r>
        <w:rPr>
          <w:rFonts w:ascii="Arial" w:cs="Arial" w:eastAsia="Arial" w:hAnsi="Arial"/>
          <w:sz w:val="22"/>
          <w:szCs w:val="22"/>
        </w:rPr>
        <w:t xml:space="preserve">"'Historic' and 'orthodox' are uncertain and subjective terms that cannot, in my view, form the basis of an enforceable trust," Kelleher said. "Moreover, a trust which freezes doctrine at a point in history is inconsistent with the history of change and evolution in Anglicanism."</w:t>
      </w:r>
    </w:p>
    <w:p>
      <w:pPr>
        <w:spacing w:after="160"/>
      </w:pPr>
      <w:r>
        <w:rPr>
          <w:rFonts w:ascii="Arial" w:cs="Arial" w:eastAsia="Arial" w:hAnsi="Arial"/>
          <w:sz w:val="22"/>
          <w:szCs w:val="22"/>
        </w:rPr>
        <w:t xml:space="preserve">St. John's Shaughnessy member Cheryl Chang, who serves as legal counsel to the breakaway Anglican Network in Canada, responded Wednesday to Kelleher's ruling in a statement, saying: "It is a great concern to hear that a majority {within a diocese of the Anglican Church of Canada} can redefine and change the doctrine of the church, and that those who wish to remain faithful to the church's teaching must change their beliefs or sacrifice their buildings."</w:t>
      </w:r>
    </w:p>
    <w:p>
      <w:pPr>
        <w:spacing w:after="160"/>
      </w:pPr>
      <w:r>
        <w:rPr>
          <w:rFonts w:ascii="Arial" w:cs="Arial" w:eastAsia="Arial" w:hAnsi="Arial"/>
          <w:sz w:val="22"/>
          <w:szCs w:val="22"/>
        </w:rPr>
        <w:t xml:space="preserve">Even though Kelleher ruled against the dissidents on the main issue -- saying an Anglican Church of Canada parish "does not have authority to unilaterally leave the diocese" and take the property with it -- the conservatives won on some secondary issues.</w:t>
      </w:r>
    </w:p>
    <w:p>
      <w:pPr>
        <w:spacing w:after="160"/>
      </w:pPr>
      <w:r>
        <w:rPr>
          <w:rFonts w:ascii="Arial" w:cs="Arial" w:eastAsia="Arial" w:hAnsi="Arial"/>
          <w:sz w:val="22"/>
          <w:szCs w:val="22"/>
        </w:rPr>
        <w:t xml:space="preserve">For instance, the judge ruled that a $2.2-million donation to Good Shepherd congregation by Daphne Chun should be held in trust for the breakaway Anglican organization. As well, Kelleher decided that Ingham had not had the authority to terminate some trustees at some conservative parishes.</w:t>
      </w:r>
    </w:p>
    <w:p>
      <w:pPr>
        <w:spacing w:after="160"/>
      </w:pPr>
      <w:r>
        <w:rPr>
          <w:rFonts w:ascii="Arial" w:cs="Arial" w:eastAsia="Arial" w:hAnsi="Arial"/>
          <w:sz w:val="22"/>
          <w:szCs w:val="22"/>
        </w:rPr>
        <w:t xml:space="preserve">Although officials for the dissidents could not be reached for comment late Wednesday, the website for St. John's Shaughnessy has for some time informed parishioners that, in the event of losing the court case and the property, the congregation would resume somewhere else.</w:t>
      </w:r>
    </w:p>
    <w:p>
      <w:pPr>
        <w:spacing w:after="160"/>
      </w:pPr>
      <w:r>
        <w:rPr>
          <w:rFonts w:ascii="Arial" w:cs="Arial" w:eastAsia="Arial" w:hAnsi="Arial"/>
          <w:sz w:val="22"/>
          <w:szCs w:val="22"/>
        </w:rPr>
        <w:t xml:space="preserve">"We would all move together. We would remain St. John's and worship elsewhere," said the website.</w:t>
      </w:r>
    </w:p>
    <w:p>
      <w:pPr>
        <w:spacing w:after="160"/>
      </w:pPr>
      <w:r>
        <w:rPr>
          <w:rFonts w:ascii="Arial" w:cs="Arial" w:eastAsia="Arial" w:hAnsi="Arial"/>
          <w:sz w:val="22"/>
          <w:szCs w:val="22"/>
        </w:rPr>
        <w:t xml:space="preserve">The St. John's Shaughnessy website also tells members that the existing clergy, despite leaving the Anglican Church of Canada in 2008, would continue to hold services, but "just in different buildings."</w:t>
      </w:r>
    </w:p>
    <w:p>
      <w:pPr>
        <w:spacing w:after="160"/>
      </w:pPr>
      <w:r>
        <w:rPr>
          <w:rFonts w:ascii="Arial" w:cs="Arial" w:eastAsia="Arial" w:hAnsi="Arial"/>
          <w:sz w:val="22"/>
          <w:szCs w:val="22"/>
        </w:rPr>
        <w:t xml:space="preserve">Ingham said Wednesday he is ready to "work with" any members who wish to remain with the four conservative Anglican Church of Canada parishes, so that they can together determine which new priests could be appointed.</w:t>
      </w:r>
    </w:p>
    <w:p>
      <w:pPr>
        <w:spacing w:after="160"/>
      </w:pPr>
      <w:r>
        <w:rPr>
          <w:rFonts w:ascii="Arial" w:cs="Arial" w:eastAsia="Arial" w:hAnsi="Arial"/>
          <w:sz w:val="22"/>
          <w:szCs w:val="22"/>
        </w:rPr>
        <w:t xml:space="preserve">"The Anglican church is a big tent. It has room for liberals and conservatives," Ingham said, adding he is ready to appoint theologically conservative priests to serve the four parishes and "get back to the proper work of the church."</w:t>
      </w:r>
    </w:p>
    <w:p>
      <w:pPr>
        <w:spacing w:after="160"/>
      </w:pPr>
      <w:r>
        <w:rPr>
          <w:rFonts w:ascii="Arial" w:cs="Arial" w:eastAsia="Arial" w:hAnsi="Arial"/>
          <w:sz w:val="22"/>
          <w:szCs w:val="22"/>
        </w:rPr>
        <w:t xml:space="preserve">Ingham acknowledged the Vancouver-area diocese has had to spend "hundreds of thousands of dollars" defending itself against the lawsuit. Even though Kelleher has not yet ruled on who should pay court costs, Ingham said it's customary for those who launch unsuccessful lawsuits to have to pay defendent's legal bills.</w:t>
      </w:r>
    </w:p>
    <w:p>
      <w:pPr>
        <w:spacing w:after="160"/>
      </w:pPr>
      <w:r>
        <w:rPr>
          <w:rFonts w:ascii="Arial" w:cs="Arial" w:eastAsia="Arial" w:hAnsi="Arial"/>
          <w:sz w:val="22"/>
          <w:szCs w:val="22"/>
        </w:rPr>
        <w:t xml:space="preserve">This is not the first time that Anglican congregations have left the 78-parish Vancouver-area diocese, known officially as the Diocese of New Westminster. In 2005, the clergy of four other conservative Vancouver-area Anglican parishes voluntarily left four church buildings and resumed their ministries in different locations.</w:t>
      </w:r>
    </w:p>
    <w:p>
      <w:pPr>
        <w:spacing w:after="160"/>
      </w:pPr>
      <w:r>
        <w:rPr>
          <w:rFonts w:ascii="Arial" w:cs="Arial" w:eastAsia="Arial" w:hAnsi="Arial"/>
          <w:sz w:val="22"/>
          <w:szCs w:val="22"/>
        </w:rPr>
        <w:t xml:space="preserve">A pdf file of the judge's decision can be accessed here:</w:t>
      </w:r>
    </w:p>
    <w:p>
      <w:pPr>
        <w:spacing w:after="160"/>
      </w:pPr>
      <w:r>
        <w:rPr>
          <w:rFonts w:ascii="Arial" w:cs="Arial" w:eastAsia="Arial" w:hAnsi="Arial"/>
          <w:sz w:val="22"/>
          <w:szCs w:val="22"/>
        </w:rPr>
        <w:t xml:space="preserve">http://www.vancouver.anglican.ca/Portals/0/Repository/JusticeKelleherReasonsforJudgment92509.pdf</w:t>
      </w:r>
    </w:p>
    <w:p>
      <w:pPr>
        <w:spacing w:after="160"/>
      </w:pPr>
      <w:r>
        <w:rPr>
          <w:rFonts w:ascii="Arial" w:cs="Arial" w:eastAsia="Arial" w:hAnsi="Arial"/>
          <w:sz w:val="22"/>
          <w:szCs w:val="22"/>
        </w:rPr>
        <w:t xml:space="preserve">dtodd@vancouversun.com</w:t>
      </w:r>
    </w:p>
    <w:p>
      <w:pPr>
        <w:spacing w:after="160"/>
      </w:pPr>
      <w:r>
        <w:rPr>
          <w:rFonts w:ascii="Arial" w:cs="Arial" w:eastAsia="Arial" w:hAnsi="Arial"/>
          <w:sz w:val="22"/>
          <w:szCs w:val="22"/>
        </w:rPr>
        <w:t xml:space="preserve">Read Douglas Todd's blog at www.vancouversun.com/thesearch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ANGLICAN DIOCESE RETAINS OWNERSHIP OF FOUR DISPUTED CHURCH PROPERTIES</dc:title>
  <dc:creator>VirtueOnline Archive</dc:creator>
  <cp:lastModifiedBy>Un-named</cp:lastModifiedBy>
  <cp:revision>1</cp:revision>
  <dcterms:created xsi:type="dcterms:W3CDTF">2026-04-22T11:55:08.982Z</dcterms:created>
  <dcterms:modified xsi:type="dcterms:W3CDTF">2026-04-22T11:55:08.982Z</dcterms:modified>
</cp:coreProperties>
</file>

<file path=docProps/custom.xml><?xml version="1.0" encoding="utf-8"?>
<Properties xmlns="http://schemas.openxmlformats.org/officeDocument/2006/custom-properties" xmlns:vt="http://schemas.openxmlformats.org/officeDocument/2006/docPropsVTypes"/>
</file>