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ATTEMPTS TO PLAY PEACEMAKER BETWEEN BISHOP LAWRENCE AND PB</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23, 2011</w:t>
      </w:r>
    </w:p>
    <w:p>
      <w:pPr>
        <w:spacing w:after="160"/>
      </w:pPr>
      <w:r>
        <w:rPr>
          <w:rFonts w:ascii="Arial" w:cs="Arial" w:eastAsia="Arial" w:hAnsi="Arial"/>
          <w:sz w:val="22"/>
          <w:szCs w:val="22"/>
        </w:rPr>
        <w:t xml:space="preserve">Resolution offered by</w:t>
      </w:r>
    </w:p>
    <w:p>
      <w:pPr>
        <w:spacing w:after="160"/>
      </w:pPr>
      <w:r>
        <w:rPr>
          <w:rFonts w:ascii="Arial" w:cs="Arial" w:eastAsia="Arial" w:hAnsi="Arial"/>
          <w:sz w:val="22"/>
          <w:szCs w:val="22"/>
        </w:rPr>
        <w:t xml:space="preserve">The Vestry of Christ Church,</w:t>
      </w:r>
    </w:p>
    <w:p>
      <w:pPr>
        <w:spacing w:after="160"/>
      </w:pPr>
      <w:r>
        <w:rPr>
          <w:rFonts w:ascii="Arial" w:cs="Arial" w:eastAsia="Arial" w:hAnsi="Arial"/>
          <w:sz w:val="22"/>
          <w:szCs w:val="22"/>
        </w:rPr>
        <w:t xml:space="preserve">Greenville Christ Church City Greenville</w:t>
      </w:r>
    </w:p>
    <w:p>
      <w:pPr>
        <w:spacing w:after="160"/>
      </w:pPr>
      <w:r>
        <w:rPr>
          <w:rFonts w:ascii="Arial" w:cs="Arial" w:eastAsia="Arial" w:hAnsi="Arial"/>
          <w:sz w:val="22"/>
          <w:szCs w:val="22"/>
        </w:rPr>
        <w:t xml:space="preserve">An Invitation to Conversation</w:t>
      </w:r>
    </w:p>
    <w:p>
      <w:pPr>
        <w:spacing w:after="160"/>
      </w:pPr>
      <w:r>
        <w:rPr>
          <w:rFonts w:ascii="Arial" w:cs="Arial" w:eastAsia="Arial" w:hAnsi="Arial"/>
          <w:sz w:val="22"/>
          <w:szCs w:val="22"/>
        </w:rPr>
        <w:t xml:space="preserve">WHEREAS: God's very essence and nature is revealed to us in the community of the Father, the Son and the Holy Spirit, "Being of glorious majesty and perfect love as one God in Trinity of persons;" and</w:t>
      </w:r>
    </w:p>
    <w:p>
      <w:pPr>
        <w:spacing w:after="160"/>
      </w:pPr>
      <w:r>
        <w:rPr>
          <w:rFonts w:ascii="Arial" w:cs="Arial" w:eastAsia="Arial" w:hAnsi="Arial"/>
          <w:sz w:val="22"/>
          <w:szCs w:val="22"/>
        </w:rPr>
        <w:t xml:space="preserve">WHEREAS: Jesus Christ himself entered into fully human community by calling faithful disciples and by promising he would be with us to the end of the ages, and</w:t>
      </w:r>
    </w:p>
    <w:p>
      <w:pPr>
        <w:spacing w:after="160"/>
      </w:pPr>
      <w:r>
        <w:rPr>
          <w:rFonts w:ascii="Arial" w:cs="Arial" w:eastAsia="Arial" w:hAnsi="Arial"/>
          <w:sz w:val="22"/>
          <w:szCs w:val="22"/>
        </w:rPr>
        <w:t xml:space="preserve">WHEREAS: we, as Episcopalians, affirm St. Paul's teaching in our Baptismal liturgy that "[t]here is one body and one Spirit, just as you were called to the one hope of your calling, one Lord, one faith, one baptism, one God and Father of all," and</w:t>
      </w:r>
    </w:p>
    <w:p>
      <w:pPr>
        <w:spacing w:after="160"/>
      </w:pPr>
      <w:r>
        <w:rPr>
          <w:rFonts w:ascii="Arial" w:cs="Arial" w:eastAsia="Arial" w:hAnsi="Arial"/>
          <w:sz w:val="22"/>
          <w:szCs w:val="22"/>
        </w:rPr>
        <w:t xml:space="preserve">WHEREAS: any injury endured or experienced by a member of our community of the church as the Body of Christ affects the whole Body of Christ, and</w:t>
      </w:r>
    </w:p>
    <w:p>
      <w:pPr>
        <w:spacing w:after="160"/>
      </w:pPr>
      <w:r>
        <w:rPr>
          <w:rFonts w:ascii="Arial" w:cs="Arial" w:eastAsia="Arial" w:hAnsi="Arial"/>
          <w:sz w:val="22"/>
          <w:szCs w:val="22"/>
        </w:rPr>
        <w:t xml:space="preserve">WHEREAS: the Diocese of South Carolina formerly encompassed the territory and parishes that now comprise the Diocese of Upper South Carolina, such that the communicants of the two dioceses are significantly interrelated and bound by faith, fellowship and family, Therefore be it</w:t>
      </w:r>
    </w:p>
    <w:p>
      <w:pPr>
        <w:spacing w:after="160"/>
      </w:pPr>
      <w:r>
        <w:rPr>
          <w:rFonts w:ascii="Arial" w:cs="Arial" w:eastAsia="Arial" w:hAnsi="Arial"/>
          <w:sz w:val="22"/>
          <w:szCs w:val="22"/>
        </w:rPr>
        <w:t xml:space="preserve">RESOLVED: that we, the people of the Diocese of Upper South Carolina, gathered together at the 89th Diocesan Convention in a spirit of unity and reconciliation, invite The Most Reverend Katharine Jefferts Schori, Presiding Bishop and Primate of the Episcopal Church and The Right Reverend Mark Lawrence, Bishop of South Carolina to come together in person at a mutually convenient time and place in order to strengthen the bonds of our community; and be it further</w:t>
      </w:r>
    </w:p>
    <w:p>
      <w:pPr>
        <w:spacing w:after="160"/>
      </w:pPr>
      <w:r>
        <w:rPr>
          <w:rFonts w:ascii="Arial" w:cs="Arial" w:eastAsia="Arial" w:hAnsi="Arial"/>
          <w:sz w:val="22"/>
          <w:szCs w:val="22"/>
        </w:rPr>
        <w:t xml:space="preserve">RESOLVED: that The Most Reverend Katharine Jefferts Schori and the Right Reverend Mark Lawrence engage in healing conversation regarding the ongoing tensions between The Episcopal Church and the Diocese of South Carolina; and be it further</w:t>
      </w:r>
    </w:p>
    <w:p>
      <w:pPr>
        <w:spacing w:after="160"/>
      </w:pPr>
      <w:r>
        <w:rPr>
          <w:rFonts w:ascii="Arial" w:cs="Arial" w:eastAsia="Arial" w:hAnsi="Arial"/>
          <w:sz w:val="22"/>
          <w:szCs w:val="22"/>
        </w:rPr>
        <w:t xml:space="preserve">RESOLVED: that The Right Reverend Andrew Waldo, Bishop of the Diocese of Upper South Carolina hand deliver a copy of this resolution to The Most Reverend Katharine Jefferts Schori and The Right Reverend Mark Lawrence with our warm regards and collective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ATTEMPTS TO PLAY PEACEMAKER BETWEEN BISHOP LAWRENCE AND PB</dc:title>
  <dc:creator>VirtueOnline Archive</dc:creator>
  <cp:lastModifiedBy>Un-named</cp:lastModifiedBy>
  <cp:revision>1</cp:revision>
  <dcterms:created xsi:type="dcterms:W3CDTF">2026-04-22T11:55:33.300Z</dcterms:created>
  <dcterms:modified xsi:type="dcterms:W3CDTF">2026-04-22T11:55:33.300Z</dcterms:modified>
</cp:coreProperties>
</file>

<file path=docProps/custom.xml><?xml version="1.0" encoding="utf-8"?>
<Properties xmlns="http://schemas.openxmlformats.org/officeDocument/2006/custom-properties" xmlns:vt="http://schemas.openxmlformats.org/officeDocument/2006/docPropsVTypes"/>
</file>