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WIFE OF OUSTED TRINITY DEAN SUES FOR DISTRESS, DEFAMATION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Carolyn Click</w:t>
      </w:r>
    </w:p>
    <w:p>
      <w:pPr>
        <w:spacing w:after="160"/>
      </w:pPr>
      <w:r>
        <w:rPr>
          <w:rFonts w:ascii="Arial" w:cs="Arial" w:eastAsia="Arial" w:hAnsi="Arial"/>
          <w:sz w:val="22"/>
          <w:szCs w:val="22"/>
        </w:rPr>
        <w:t xml:space="preserve">The State</w:t>
      </w:r>
    </w:p>
    <w:p>
      <w:pPr>
        <w:spacing w:after="160"/>
      </w:pPr>
      <w:r>
        <w:rPr>
          <w:rFonts w:ascii="Arial" w:cs="Arial" w:eastAsia="Arial" w:hAnsi="Arial"/>
          <w:sz w:val="22"/>
          <w:szCs w:val="22"/>
        </w:rPr>
        <w:t xml:space="preserve">http://www.thestate.com/2011/10/05/1997362/wife-of-ousted-trinity-dean-sues.html</w:t>
      </w:r>
    </w:p>
    <w:p>
      <w:pPr>
        <w:spacing w:after="160"/>
      </w:pPr>
      <w:r>
        <w:rPr>
          <w:rFonts w:ascii="Arial" w:cs="Arial" w:eastAsia="Arial" w:hAnsi="Arial"/>
          <w:sz w:val="22"/>
          <w:szCs w:val="22"/>
        </w:rPr>
        <w:t xml:space="preserve">October 5, 2011</w:t>
      </w:r>
    </w:p>
    <w:p>
      <w:pPr>
        <w:spacing w:after="160"/>
      </w:pPr>
      <w:r>
        <w:rPr>
          <w:rFonts w:ascii="Arial" w:cs="Arial" w:eastAsia="Arial" w:hAnsi="Arial"/>
          <w:sz w:val="22"/>
          <w:szCs w:val="22"/>
        </w:rPr>
        <w:t xml:space="preserve">The wife of ousted Trinity Episcopal Cathedral Dean Philip C. Linder has filed suit against the cathedral and the bishop of the Episcopal Diocese of Upper South Carolina, claiming she was victimized by both when her husband was suspended abruptly in July 2010 and forced to resign from the historic downtown congregation.</w:t>
      </w:r>
    </w:p>
    <w:p>
      <w:pPr>
        <w:spacing w:after="160"/>
      </w:pPr>
      <w:r>
        <w:rPr>
          <w:rFonts w:ascii="Arial" w:cs="Arial" w:eastAsia="Arial" w:hAnsi="Arial"/>
          <w:sz w:val="22"/>
          <w:szCs w:val="22"/>
        </w:rPr>
        <w:t xml:space="preserve">Ellen Cooper Linder alleges in the civil lawsuit filed Thursday in Richland County that Bishop W. Andrew Waldo intentionally inflicted emotional distress and defamed her when Waldo, at the behest of the vestry, set in motion the series of events that led to her husband's resignation.</w:t>
      </w:r>
    </w:p>
    <w:p>
      <w:pPr>
        <w:spacing w:after="160"/>
      </w:pPr>
      <w:r>
        <w:rPr>
          <w:rFonts w:ascii="Arial" w:cs="Arial" w:eastAsia="Arial" w:hAnsi="Arial"/>
          <w:sz w:val="22"/>
          <w:szCs w:val="22"/>
        </w:rPr>
        <w:t xml:space="preserve">Ellen Linder, who lost her part-time position as parish nurse and her standing in the 4,400-member congregation, seeks a jury trial and unspecified damages. Mount Pleasant attorney Larry Richter is representing her.</w:t>
      </w:r>
    </w:p>
    <w:p>
      <w:pPr>
        <w:spacing w:after="160"/>
      </w:pPr>
      <w:r>
        <w:rPr>
          <w:rFonts w:ascii="Arial" w:cs="Arial" w:eastAsia="Arial" w:hAnsi="Arial"/>
          <w:sz w:val="22"/>
          <w:szCs w:val="22"/>
        </w:rPr>
        <w:t xml:space="preserve">"Bishop Waldo callously and blatantly defamed and humiliated Ellen Linder before the entire congregation of the church and the public at large by falsely accusing her, with absolutely no justification or investigation into Ellen's side of the story, of conspiring with her husband to break the laws of the church that she devoted her life to," the 56-page complaint alleges.</w:t>
      </w:r>
    </w:p>
    <w:p>
      <w:pPr>
        <w:spacing w:after="160"/>
      </w:pPr>
      <w:r>
        <w:rPr>
          <w:rFonts w:ascii="Arial" w:cs="Arial" w:eastAsia="Arial" w:hAnsi="Arial"/>
          <w:sz w:val="22"/>
          <w:szCs w:val="22"/>
        </w:rPr>
        <w:t xml:space="preserve">Trinity spokesman Doak Wolfe said Tuesday the church does not believe the lawsuit has merit, although he said "we are deeply saddened by the action."</w:t>
      </w:r>
    </w:p>
    <w:p>
      <w:pPr>
        <w:spacing w:after="160"/>
      </w:pPr>
      <w:r>
        <w:rPr>
          <w:rFonts w:ascii="Arial" w:cs="Arial" w:eastAsia="Arial" w:hAnsi="Arial"/>
          <w:sz w:val="22"/>
          <w:szCs w:val="22"/>
        </w:rPr>
        <w:t xml:space="preserve">Waldo also disputed the allegations, saying he was "surprised and saddened" by Linder's decision to file suit.</w:t>
      </w:r>
    </w:p>
    <w:p>
      <w:pPr>
        <w:spacing w:after="160"/>
      </w:pPr>
      <w:r>
        <w:rPr>
          <w:rFonts w:ascii="Arial" w:cs="Arial" w:eastAsia="Arial" w:hAnsi="Arial"/>
          <w:sz w:val="22"/>
          <w:szCs w:val="22"/>
        </w:rPr>
        <w:t xml:space="preserve">"We agree with the cathedral that the lawsuit has no merit," Waldo said Tuesday. "That is basically where we are at the moment." He said the diocese would prepare a response although he did not know the exact timetable. Under court rules, they would have 30 days to respond.</w:t>
      </w:r>
    </w:p>
    <w:p>
      <w:pPr>
        <w:spacing w:after="160"/>
      </w:pPr>
      <w:r>
        <w:rPr>
          <w:rFonts w:ascii="Arial" w:cs="Arial" w:eastAsia="Arial" w:hAnsi="Arial"/>
          <w:sz w:val="22"/>
          <w:szCs w:val="22"/>
        </w:rPr>
        <w:t xml:space="preserve">The lawsuit and accompanying exhibits provide a window into the internal workings of one of Columbia's oldest and most prominent Episcopal congregations, including the behind-the-scenes conflicts between Philip Linder and key members of the vestry, or governing board, who viewed Linder as ego-driven, dictatorial and erratic, according to court documents.</w:t>
      </w:r>
    </w:p>
    <w:p>
      <w:pPr>
        <w:spacing w:after="160"/>
      </w:pPr>
      <w:r>
        <w:rPr>
          <w:rFonts w:ascii="Arial" w:cs="Arial" w:eastAsia="Arial" w:hAnsi="Arial"/>
          <w:sz w:val="22"/>
          <w:szCs w:val="22"/>
        </w:rPr>
        <w:t xml:space="preserve">That discord, simmering for months as the church neared completion of a $7 million sanctuary restoration, erupted publicly with Waldo's July 14, 2010, suspension and pastoral directive that the Linders refrain from speaking to church members or staff while the dispute was under mediation.</w:t>
      </w:r>
    </w:p>
    <w:p>
      <w:pPr>
        <w:spacing w:after="160"/>
      </w:pPr>
      <w:r>
        <w:rPr>
          <w:rFonts w:ascii="Arial" w:cs="Arial" w:eastAsia="Arial" w:hAnsi="Arial"/>
          <w:sz w:val="22"/>
          <w:szCs w:val="22"/>
        </w:rPr>
        <w:t xml:space="preserve">Waldo accused Ellen Linder of violating that directive almost immediately as the couple, on vacation in Mount Pleasant, called friends and confidantes to find out why the dean was being summoned to the bishop's office.</w:t>
      </w:r>
    </w:p>
    <w:p>
      <w:pPr>
        <w:spacing w:after="160"/>
      </w:pPr>
      <w:r>
        <w:rPr>
          <w:rFonts w:ascii="Arial" w:cs="Arial" w:eastAsia="Arial" w:hAnsi="Arial"/>
          <w:sz w:val="22"/>
          <w:szCs w:val="22"/>
        </w:rPr>
        <w:t xml:space="preserve">While Waldo claimed at the time the directive was crucial to the mediation process, Ellen Linder said it had the effect of isolating and silencing her and her husband.</w:t>
      </w:r>
    </w:p>
    <w:p>
      <w:pPr>
        <w:spacing w:after="160"/>
      </w:pPr>
      <w:r>
        <w:rPr>
          <w:rFonts w:ascii="Arial" w:cs="Arial" w:eastAsia="Arial" w:hAnsi="Arial"/>
          <w:sz w:val="22"/>
          <w:szCs w:val="22"/>
        </w:rPr>
        <w:t xml:space="preserve">In court documents, she alleges neither she nor her husband were allowed to defend themselves and were excluded from four meetings conducted by the bishop for Trinity members. Neither she nor her family members, including three grown children, were allowed to attend the meetings, which required a confidentiality oath, or respond to the Power Point presentations that outlined Philip Linder's problems with the vestry.</w:t>
      </w:r>
    </w:p>
    <w:p>
      <w:pPr>
        <w:spacing w:after="160"/>
      </w:pPr>
      <w:r>
        <w:rPr>
          <w:rFonts w:ascii="Arial" w:cs="Arial" w:eastAsia="Arial" w:hAnsi="Arial"/>
          <w:sz w:val="22"/>
          <w:szCs w:val="22"/>
        </w:rPr>
        <w:t xml:space="preserve">"There was no concern for what was beneficial to Ellen's husband, and particularly, Ellen herself who would eventually lose her job, her beloved church family, and companionship and enjoyment of her marriage due to the outrageous stress placed upon her and her husband by the bishop and certain lay leaders of the church," the lawsuit alleges.</w:t>
      </w:r>
    </w:p>
    <w:p>
      <w:pPr>
        <w:spacing w:after="160"/>
      </w:pPr>
      <w:r>
        <w:rPr>
          <w:rFonts w:ascii="Arial" w:cs="Arial" w:eastAsia="Arial" w:hAnsi="Arial"/>
          <w:sz w:val="22"/>
          <w:szCs w:val="22"/>
        </w:rPr>
        <w:t xml:space="preserve">Since her husband's ouster, Ellen Linder alleges she has suffered migraine headaches, been diagnosed with anxiety and suffered panic attacks. The Linders now live in Versailles, Ky., where Philip Linder began this month as rector of St. John's Episcopal Church.</w:t>
      </w:r>
    </w:p>
    <w:p>
      <w:pPr>
        <w:spacing w:after="160"/>
      </w:pPr>
      <w:r>
        <w:rPr>
          <w:rFonts w:ascii="Arial" w:cs="Arial" w:eastAsia="Arial" w:hAnsi="Arial"/>
          <w:sz w:val="22"/>
          <w:szCs w:val="22"/>
        </w:rPr>
        <w:t xml:space="preserve">In a July 19, 2010, email to Philip Linder, the bishop told the suspended dean that the only way he could be restored to his position at Trinity was to go through an ecclesiastical court proceeding or submit to discipline and agree to go, with his wife, to an in-patient psychiatric treatment facility at Baylor University, the lawsuit states.</w:t>
      </w:r>
    </w:p>
    <w:p>
      <w:pPr>
        <w:spacing w:after="160"/>
      </w:pPr>
      <w:r>
        <w:rPr>
          <w:rFonts w:ascii="Arial" w:cs="Arial" w:eastAsia="Arial" w:hAnsi="Arial"/>
          <w:sz w:val="22"/>
          <w:szCs w:val="22"/>
        </w:rPr>
        <w:t xml:space="preserve">When the couple refused to go to Baylor, a Baptist-affiliated institution, negotiations broke down, the lawsuit alleges.</w:t>
      </w:r>
    </w:p>
    <w:p>
      <w:pPr>
        <w:spacing w:after="160"/>
      </w:pPr>
      <w:r>
        <w:rPr>
          <w:rFonts w:ascii="Arial" w:cs="Arial" w:eastAsia="Arial" w:hAnsi="Arial"/>
          <w:sz w:val="22"/>
          <w:szCs w:val="22"/>
        </w:rPr>
        <w:t xml:space="preserve">Philip Linder tendered his resignation Sept. 25 after Waldo cleared the way for the cathedral to dissolve its 11-year relationship with him. Ellen Linder contends in the lawsuit that as early as March 2010, several vestry members were secretly plotting to oust the dean from his post.</w:t>
      </w:r>
    </w:p>
    <w:p>
      <w:pPr>
        <w:spacing w:after="160"/>
      </w:pPr>
      <w:r>
        <w:rPr>
          <w:rFonts w:ascii="Arial" w:cs="Arial" w:eastAsia="Arial" w:hAnsi="Arial"/>
          <w:sz w:val="22"/>
          <w:szCs w:val="22"/>
        </w:rPr>
        <w:t xml:space="preserve">The lawsuit includes exhibits of email exchanges that indicate the depth of distrust that had built up over Linder's handling of church financial affairs, his alleged abrasive conduct toward vestry members, particularly then Senior Warden Mary Rainey Belser, and his behavior during his bid to run for the bishop's post that Waldo eventually won.</w:t>
      </w:r>
    </w:p>
    <w:p>
      <w:pPr>
        <w:spacing w:after="160"/>
      </w:pPr>
      <w:r>
        <w:rPr>
          <w:rFonts w:ascii="Arial" w:cs="Arial" w:eastAsia="Arial" w:hAnsi="Arial"/>
          <w:sz w:val="22"/>
          <w:szCs w:val="22"/>
        </w:rPr>
        <w:t xml:space="preserve">In an email exchange between church member and attorney Lyles Glenn and Belser, Glenn detailed criticisms of Linder and suggested paths to rein in the dean or clear a way for possible resignation: "From Phil's perspective, a graceful out, appearing to be on his terms, using his greatest weakness (material personal benefit and ego) as the leveraging tool, and from Trinity's perspective, a graceful out, appearing to be on Phil's terms, and the knowledge that we can now move ahead without the continuing rancor," Glenn wrote.</w:t>
      </w:r>
    </w:p>
    <w:p>
      <w:pPr>
        <w:spacing w:after="160"/>
      </w:pPr>
      <w:r>
        <w:rPr>
          <w:rFonts w:ascii="Arial" w:cs="Arial" w:eastAsia="Arial" w:hAnsi="Arial"/>
          <w:sz w:val="22"/>
          <w:szCs w:val="22"/>
        </w:rPr>
        <w:t xml:space="preserve">Glenn also noted, according to the email exhibit within the lawsuit, that there was "one very valuable tool in the bag" - the $100,000 house loan the Linders carried, which the cathedral would apparently forgive if he resigned. The lawsuit alleges the cathedral has yet to satisfy the mortgage.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WIFE OF OUSTED TRINITY DEAN SUES FOR DISTRESS, DEFAMATION</dc:title>
  <dc:creator>VirtueOnline Archive</dc:creator>
  <cp:lastModifiedBy>Un-named</cp:lastModifiedBy>
  <cp:revision>1</cp:revision>
  <dcterms:created xsi:type="dcterms:W3CDTF">2026-04-22T11:55:32.674Z</dcterms:created>
  <dcterms:modified xsi:type="dcterms:W3CDTF">2026-04-22T11:55:32.674Z</dcterms:modified>
</cp:coreProperties>
</file>

<file path=docProps/custom.xml><?xml version="1.0" encoding="utf-8"?>
<Properties xmlns="http://schemas.openxmlformats.org/officeDocument/2006/custom-properties" xmlns:vt="http://schemas.openxmlformats.org/officeDocument/2006/docPropsVTypes"/>
</file>