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THREE CHURCH LEADERS JOINTLY CONDEMN LORDS BACKDOOR BID LEGALISE EUTHANASIA</w:t>
      </w:r>
    </w:p>
    <w:p>
      <w:pPr>
        <w:pBdr>
          <w:bottom w:val="single" w:color="AAAAAA" w:sz="6"/>
        </w:pBdr>
        <w:spacing w:after="200" w:before="0"/>
      </w:pPr>
    </w:p>
    <w:p>
      <w:pPr>
        <w:spacing w:after="240"/>
      </w:pPr>
      <w:r>
        <w:rPr>
          <w:rFonts w:ascii="Arial" w:cs="Arial" w:eastAsia="Arial" w:hAnsi="Arial"/>
          <w:i/>
          <w:iCs/>
          <w:color w:val="666666"/>
          <w:sz w:val="20"/>
          <w:szCs w:val="20"/>
        </w:rPr>
        <w:t xml:space="preserve">UK: Three church leaders in joint condemnation of Lords backdoor bid to 'legalise euthanasia'  |  By Daily Mail Reporter  |  http://www.dailymail.co.uk/news/  |  June 30, 2009</w:t>
      </w:r>
    </w:p>
    <w:p>
      <w:pPr>
        <w:spacing w:after="160"/>
      </w:pPr>
      <w:r>
        <w:rPr>
          <w:rFonts w:ascii="Arial" w:cs="Arial" w:eastAsia="Arial" w:hAnsi="Arial"/>
          <w:sz w:val="22"/>
          <w:szCs w:val="22"/>
        </w:rPr>
        <w:t xml:space="preserve">The country's most senior religious leaders yesterday declared their opposition to laws that would allow families to travel abroad and help terminally ill relatives die.</w:t>
      </w:r>
    </w:p>
    <w:p>
      <w:pPr>
        <w:spacing w:after="160"/>
      </w:pPr>
      <w:r>
        <w:rPr>
          <w:rFonts w:ascii="Arial" w:cs="Arial" w:eastAsia="Arial" w:hAnsi="Arial"/>
          <w:sz w:val="22"/>
          <w:szCs w:val="22"/>
        </w:rPr>
        <w:t xml:space="preserve">The Archbishop of Canterbury Dr Rowan Williams, Chief Rabbi Sir Jonathan Sacks and the Archbishop of Westminster Vincent Nichols condemned an attempt to change the law by amending the Coroners and Justice Bill.</w:t>
      </w:r>
    </w:p>
    <w:p>
      <w:pPr>
        <w:spacing w:after="160"/>
      </w:pPr>
      <w:r>
        <w:rPr>
          <w:rFonts w:ascii="Arial" w:cs="Arial" w:eastAsia="Arial" w:hAnsi="Arial"/>
          <w:sz w:val="22"/>
          <w:szCs w:val="22"/>
        </w:rPr>
        <w:t xml:space="preserve">They spoke out as peers prepared to debate the proposal by Lord Falconer that would free families from the threat of prosecution if dying relatives chose to kill themselves at the Dignitas clinic in Switzerland.</w:t>
      </w:r>
    </w:p>
    <w:p>
      <w:pPr>
        <w:spacing w:after="160"/>
      </w:pPr>
      <w:r>
        <w:rPr>
          <w:rFonts w:ascii="Arial" w:cs="Arial" w:eastAsia="Arial" w:hAnsi="Arial"/>
          <w:sz w:val="22"/>
          <w:szCs w:val="22"/>
        </w:rPr>
        <w:t xml:space="preserve">They said decriminalising assisted dying abroad would be a first step towards legalised euthanasia.</w:t>
      </w:r>
    </w:p>
    <w:p>
      <w:pPr>
        <w:spacing w:after="160"/>
      </w:pPr>
      <w:r>
        <w:rPr>
          <w:rFonts w:ascii="Arial" w:cs="Arial" w:eastAsia="Arial" w:hAnsi="Arial"/>
          <w:sz w:val="22"/>
          <w:szCs w:val="22"/>
        </w:rPr>
        <w:t xml:space="preserve">The leaders said: 'This would surely put vulnerable people at serious risk, especially sick people who are anxious about the burden their illness may be placing on others.</w:t>
      </w:r>
    </w:p>
    <w:p>
      <w:pPr>
        <w:spacing w:after="160"/>
      </w:pPr>
      <w:r>
        <w:rPr>
          <w:rFonts w:ascii="Arial" w:cs="Arial" w:eastAsia="Arial" w:hAnsi="Arial"/>
          <w:sz w:val="22"/>
          <w:szCs w:val="22"/>
        </w:rPr>
        <w:t xml:space="preserve">'Moreover, our hospice movement, an almost unique gift of this country to wider humankind, is the profound and tangible sign of another and better way to cope with the challenges faced by those who are terminally ill.'</w:t>
      </w:r>
    </w:p>
    <w:p>
      <w:pPr>
        <w:spacing w:after="160"/>
      </w:pPr>
      <w:r>
        <w:rPr>
          <w:rFonts w:ascii="Arial" w:cs="Arial" w:eastAsia="Arial" w:hAnsi="Arial"/>
          <w:sz w:val="22"/>
          <w:szCs w:val="22"/>
        </w:rPr>
        <w:t xml:space="preserve">They added: 'We do not believe that such a fundamental change should be sought by way of an amendment to an already complex Bill. It should be rejected.'</w:t>
      </w:r>
    </w:p>
    <w:p>
      <w:pPr>
        <w:spacing w:after="160"/>
      </w:pPr>
      <w:r>
        <w:rPr>
          <w:rFonts w:ascii="Arial" w:cs="Arial" w:eastAsia="Arial" w:hAnsi="Arial"/>
          <w:sz w:val="22"/>
          <w:szCs w:val="22"/>
        </w:rPr>
        <w:t xml:space="preserve">Lord Falconer's amendment would give protection from prosecution to friends or relatives helping the terminally ill travel to die in a foreign country that permits assisted suicide.</w:t>
      </w:r>
    </w:p>
    <w:p>
      <w:pPr>
        <w:spacing w:after="160"/>
      </w:pPr>
      <w:r>
        <w:rPr>
          <w:rFonts w:ascii="Arial" w:cs="Arial" w:eastAsia="Arial" w:hAnsi="Arial"/>
          <w:sz w:val="22"/>
          <w:szCs w:val="22"/>
        </w:rPr>
        <w:t xml:space="preserve">At present more than 100 people are said to have gone to die at the hands of Dignitas in Zurich. They include some who have not been terminally ill, notably 23-year-old Daniel James, who was paralysed in a rugby training accident but who was not dying.</w:t>
      </w:r>
    </w:p>
    <w:p>
      <w:pPr>
        <w:spacing w:after="160"/>
      </w:pPr>
      <w:r>
        <w:rPr>
          <w:rFonts w:ascii="Arial" w:cs="Arial" w:eastAsia="Arial" w:hAnsi="Arial"/>
          <w:sz w:val="22"/>
          <w:szCs w:val="22"/>
        </w:rPr>
        <w:t xml:space="preserve">Those who help someone commit suicide can face a maximum sentence of 14 years in prison under current law.</w:t>
      </w:r>
    </w:p>
    <w:p>
      <w:pPr>
        <w:spacing w:after="160"/>
      </w:pPr>
      <w:r>
        <w:rPr>
          <w:rFonts w:ascii="Arial" w:cs="Arial" w:eastAsia="Arial" w:hAnsi="Arial"/>
          <w:sz w:val="22"/>
          <w:szCs w:val="22"/>
        </w:rPr>
        <w:t xml:space="preserve">But after the James case the Director of Public Prosecutions, Keir Starmer QC, said he would not prosecute Mr James parents, who helped him travel to Zurich.</w:t>
      </w:r>
    </w:p>
    <w:p>
      <w:pPr>
        <w:spacing w:after="160"/>
      </w:pPr>
      <w:r>
        <w:rPr>
          <w:rFonts w:ascii="Arial" w:cs="Arial" w:eastAsia="Arial" w:hAnsi="Arial"/>
          <w:sz w:val="22"/>
          <w:szCs w:val="22"/>
        </w:rPr>
        <w:t xml:space="preserve">Mr Starmer's decision indicated that there will be no prosecutions of relatives who help Dignitas suicides unless they acted out of greed or other selfish motives.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THREE CHURCH LEADERS JOINTLY CONDEMN LORDS BACKDOOR BID LEGALISE EUTHANASIA</dc:title>
  <dc:creator>VirtueOnline Archive</dc:creator>
  <cp:lastModifiedBy>Un-named</cp:lastModifiedBy>
  <cp:revision>1</cp:revision>
  <dcterms:created xsi:type="dcterms:W3CDTF">2026-04-22T11:55:02.823Z</dcterms:created>
  <dcterms:modified xsi:type="dcterms:W3CDTF">2026-04-22T11:55:02.823Z</dcterms:modified>
</cp:coreProperties>
</file>

<file path=docProps/custom.xml><?xml version="1.0" encoding="utf-8"?>
<Properties xmlns="http://schemas.openxmlformats.org/officeDocument/2006/custom-properties" xmlns:vt="http://schemas.openxmlformats.org/officeDocument/2006/docPropsVTypes"/>
</file>