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OUTRAGE AS RULES CHANGED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Dr Threlfall-Holmes says the right to discriminate against women is 'offensive' Times photographer, Bethany Clarke</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http://www.thetimes.co.uk/tto/public/profile/Ruth-Gledhill</w:t>
      </w:r>
    </w:p>
    <w:p>
      <w:pPr>
        <w:spacing w:after="160"/>
      </w:pPr>
      <w:r>
        <w:rPr>
          <w:rFonts w:ascii="Arial" w:cs="Arial" w:eastAsia="Arial" w:hAnsi="Arial"/>
          <w:sz w:val="22"/>
          <w:szCs w:val="22"/>
        </w:rPr>
        <w:t xml:space="preserve">May 29, 2012</w:t>
      </w:r>
    </w:p>
    <w:p>
      <w:pPr>
        <w:spacing w:after="160"/>
      </w:pPr>
      <w:r>
        <w:rPr>
          <w:rFonts w:ascii="Arial" w:cs="Arial" w:eastAsia="Arial" w:hAnsi="Arial"/>
          <w:sz w:val="22"/>
          <w:szCs w:val="22"/>
        </w:rPr>
        <w:t xml:space="preserve">Senior figures in the Church of England have reacted with fury to last-minute changes to plans - endorsed by the Archbishop of Canterbury - to consecrate women bishops.</w:t>
      </w:r>
    </w:p>
    <w:p>
      <w:pPr>
        <w:spacing w:after="160"/>
      </w:pPr>
      <w:r>
        <w:rPr>
          <w:rFonts w:ascii="Arial" w:cs="Arial" w:eastAsia="Arial" w:hAnsi="Arial"/>
          <w:sz w:val="22"/>
          <w:szCs w:val="22"/>
        </w:rPr>
        <w:t xml:space="preserve">The amendments agreed at a meeting in York last week by the House of Bishops were supposed to placate traditionalists but have so angered liberal clergy and laity of both sexes that the whole project to introduce women bishops is now on the brink of failure.</w:t>
      </w:r>
    </w:p>
    <w:p>
      <w:pPr>
        <w:spacing w:after="160"/>
      </w:pPr>
      <w:r>
        <w:rPr>
          <w:rFonts w:ascii="Arial" w:cs="Arial" w:eastAsia="Arial" w:hAnsi="Arial"/>
          <w:sz w:val="22"/>
          <w:szCs w:val="22"/>
        </w:rPr>
        <w:t xml:space="preserve">Members of Women and the Church, which lobbies for women's ordination, launched a nationwide consultation yesterday in an attempt to find a way forward. However, behind the scenes, organisers were pessimistic with one describing herself as "barely able to speak" because of anger and disappointment.</w:t>
      </w:r>
    </w:p>
    <w:p>
      <w:pPr>
        <w:spacing w:after="160"/>
      </w:pPr>
      <w:r>
        <w:rPr>
          <w:rFonts w:ascii="Arial" w:cs="Arial" w:eastAsia="Arial" w:hAnsi="Arial"/>
          <w:sz w:val="22"/>
          <w:szCs w:val="22"/>
        </w:rPr>
        <w:t xml:space="preserve">The senior campaigner for women bishops, who did not want to be named, said: "I cannot tell you what I think now about Rowan Williams doing this. I cannot imagine what he thinks he is doing. Either the bishops do not understand what they have done, or they don't care. It is quite unbelievable. I am just so seething. I look at the Church and think, 'why do I still belong?' "</w:t>
      </w:r>
    </w:p>
    <w:p>
      <w:pPr>
        <w:spacing w:after="160"/>
      </w:pPr>
      <w:r>
        <w:rPr>
          <w:rFonts w:ascii="Arial" w:cs="Arial" w:eastAsia="Arial" w:hAnsi="Arial"/>
          <w:sz w:val="22"/>
          <w:szCs w:val="22"/>
        </w:rPr>
        <w:t xml:space="preserve">Supporters of women bishops believe that the Church's all-male bishops, led by the Archbishops of Canterbury and York, Dr Rowan Williams and Dr John Sentamu, have introduced the concept of "taint" by proposing to set down in canon law for the first time a provision for parishes not only to refuse a woman priest or bishop, but to refuse the ministry of anyone who has ordained a woman or been ordained by a woman in their line of succession.</w:t>
      </w:r>
    </w:p>
    <w:p>
      <w:pPr>
        <w:spacing w:after="160"/>
      </w:pPr>
      <w:r>
        <w:rPr>
          <w:rFonts w:ascii="Arial" w:cs="Arial" w:eastAsia="Arial" w:hAnsi="Arial"/>
          <w:sz w:val="22"/>
          <w:szCs w:val="22"/>
        </w:rPr>
        <w:t xml:space="preserve">It had been hoped that the legislation would be voted through by the General Synod at York in July, with the first woman bishop consecrated next year or in spring of the following year. That programme is now in serious jeopardy. If the amended measure goes to the vote it will almost certainly be defeated by supporters of women bishops who do not wish to see women consecrated as "second class" bishops.</w:t>
      </w:r>
    </w:p>
    <w:p>
      <w:pPr>
        <w:spacing w:after="160"/>
      </w:pPr>
      <w:r>
        <w:rPr>
          <w:rFonts w:ascii="Arial" w:cs="Arial" w:eastAsia="Arial" w:hAnsi="Arial"/>
          <w:sz w:val="22"/>
          <w:szCs w:val="22"/>
        </w:rPr>
        <w:t xml:space="preserve">Dr Miranda Threlfall-Holmes, an academic based in Durham, and a member of the synod, said: "If it goes to General Synod in this form it will almost certainly be voted down."</w:t>
      </w:r>
    </w:p>
    <w:p>
      <w:pPr>
        <w:spacing w:after="160"/>
      </w:pPr>
      <w:r>
        <w:rPr>
          <w:rFonts w:ascii="Arial" w:cs="Arial" w:eastAsia="Arial" w:hAnsi="Arial"/>
          <w:sz w:val="22"/>
          <w:szCs w:val="22"/>
        </w:rPr>
        <w:t xml:space="preserve">Because the Church of England is established, the amendment will enshrine in English law the right of the Church to discriminate against women. A more likely scenario is that canon lawyers will find a way to refer the measure back to the bishops, requesting that the amendment be undone.</w:t>
      </w:r>
    </w:p>
    <w:p>
      <w:pPr>
        <w:spacing w:after="160"/>
      </w:pPr>
      <w:r>
        <w:rPr>
          <w:rFonts w:ascii="Arial" w:cs="Arial" w:eastAsia="Arial" w:hAnsi="Arial"/>
          <w:sz w:val="22"/>
          <w:szCs w:val="22"/>
        </w:rPr>
        <w:t xml:space="preserve">"It is unbelievably offensive. I have really tried to make myself vote for it, just to get some women bishops in the Church, but I can't do it," she said.</w:t>
      </w:r>
    </w:p>
    <w:p>
      <w:pPr>
        <w:spacing w:after="160"/>
      </w:pPr>
      <w:r>
        <w:rPr>
          <w:rFonts w:ascii="Arial" w:cs="Arial" w:eastAsia="Arial" w:hAnsi="Arial"/>
          <w:sz w:val="22"/>
          <w:szCs w:val="22"/>
        </w:rPr>
        <w:t xml:space="preserve">As it stood, the measure provided for the consecration of women with a code of practice to protect parishes that did not want oversight from a woman.</w:t>
      </w:r>
    </w:p>
    <w:p>
      <w:pPr>
        <w:spacing w:after="160"/>
      </w:pPr>
      <w:r>
        <w:rPr>
          <w:rFonts w:ascii="Arial" w:cs="Arial" w:eastAsia="Arial" w:hAnsi="Arial"/>
          <w:sz w:val="22"/>
          <w:szCs w:val="22"/>
        </w:rPr>
        <w:t xml:space="preserve">The bishops meeting in York last week passed two amendments, one clarifying the process by which a woman diocesan bishop can delegate to a male bishop. However, the other amendment allows parishes to select clergy and bishops who are consistent with their "theological convictions".</w:t>
      </w:r>
    </w:p>
    <w:p>
      <w:pPr>
        <w:spacing w:after="160"/>
      </w:pPr>
      <w:r>
        <w:rPr>
          <w:rFonts w:ascii="Arial" w:cs="Arial" w:eastAsia="Arial" w:hAnsi="Arial"/>
          <w:sz w:val="22"/>
          <w:szCs w:val="22"/>
        </w:rPr>
        <w:t xml:space="preserve">According to supporters of women bishops, this enshrines in the law of the land the concept of women's ministry as "tainted".</w:t>
      </w:r>
    </w:p>
    <w:p>
      <w:pPr>
        <w:spacing w:after="160"/>
      </w:pPr>
      <w:r>
        <w:rPr>
          <w:rFonts w:ascii="Arial" w:cs="Arial" w:eastAsia="Arial" w:hAnsi="Arial"/>
          <w:sz w:val="22"/>
          <w:szCs w:val="22"/>
        </w:rPr>
        <w:t xml:space="preserve">One leading bishop described the change as "morally disgusting".</w:t>
      </w:r>
    </w:p>
    <w:p>
      <w:pPr>
        <w:spacing w:after="160"/>
      </w:pPr>
      <w:r>
        <w:rPr>
          <w:rFonts w:ascii="Arial" w:cs="Arial" w:eastAsia="Arial" w:hAnsi="Arial"/>
          <w:sz w:val="22"/>
          <w:szCs w:val="22"/>
        </w:rPr>
        <w:t xml:space="preserve">The Synod is not allowed itself to amend the measure at this stage.</w:t>
      </w:r>
    </w:p>
    <w:p>
      <w:pPr>
        <w:spacing w:after="160"/>
      </w:pPr>
      <w:r>
        <w:rPr>
          <w:rFonts w:ascii="Arial" w:cs="Arial" w:eastAsia="Arial" w:hAnsi="Arial"/>
          <w:sz w:val="22"/>
          <w:szCs w:val="22"/>
        </w:rPr>
        <w:t xml:space="preserve">The Bishop of Buckingham, the Right Rev Alan Wilson, said on his blog: "Imagine, as I have attempted sincerely to do, that there is a theology that justifies treating women, against their will and calling, as inferior."</w:t>
      </w:r>
    </w:p>
    <w:p>
      <w:pPr>
        <w:spacing w:after="160"/>
      </w:pPr>
      <w:r>
        <w:rPr>
          <w:rFonts w:ascii="Arial" w:cs="Arial" w:eastAsia="Arial" w:hAnsi="Arial"/>
          <w:sz w:val="22"/>
          <w:szCs w:val="22"/>
        </w:rPr>
        <w:t xml:space="preserve">If the long-standing project to ordain women bishops fails, it will marks a disastrous climax to the Archbishop of Canterbury's ten years in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OUTRAGE AS RULES CHANGED OVER WOMEN BISHOPS</dc:title>
  <dc:creator>VirtueOnline Archive</dc:creator>
  <cp:lastModifiedBy>Un-named</cp:lastModifiedBy>
  <cp:revision>1</cp:revision>
  <dcterms:created xsi:type="dcterms:W3CDTF">2026-04-22T11:55:38.994Z</dcterms:created>
  <dcterms:modified xsi:type="dcterms:W3CDTF">2026-04-22T11:55:38.994Z</dcterms:modified>
</cp:coreProperties>
</file>

<file path=docProps/custom.xml><?xml version="1.0" encoding="utf-8"?>
<Properties xmlns="http://schemas.openxmlformats.org/officeDocument/2006/custom-properties" xmlns:vt="http://schemas.openxmlformats.org/officeDocument/2006/docPropsVTypes"/>
</file>