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NEWLY APPOINTED HEAD OF ANGLICAN ORDINARIATE OUTLINES POSITION, PLAN</w:t>
      </w:r>
    </w:p>
    <w:p>
      <w:pPr>
        <w:pBdr>
          <w:bottom w:val="single" w:color="AAAAAA" w:sz="6"/>
        </w:pBdr>
        <w:spacing w:after="200" w:before="0"/>
      </w:pPr>
    </w:p>
    <w:p>
      <w:pPr>
        <w:spacing w:after="240"/>
      </w:pPr>
      <w:r>
        <w:rPr>
          <w:rFonts w:ascii="Arial" w:cs="Arial" w:eastAsia="Arial" w:hAnsi="Arial"/>
          <w:i/>
          <w:iCs/>
          <w:color w:val="666666"/>
          <w:sz w:val="20"/>
          <w:szCs w:val="20"/>
        </w:rPr>
        <w:t xml:space="preserve">http://www.catholicculture.org/news/headlines/index.cfm?storyid=8957  |  January 19, 2011</w:t>
      </w:r>
    </w:p>
    <w:p>
      <w:pPr>
        <w:spacing w:after="160"/>
      </w:pPr>
      <w:r>
        <w:rPr>
          <w:rFonts w:ascii="Arial" w:cs="Arial" w:eastAsia="Arial" w:hAnsi="Arial"/>
          <w:sz w:val="22"/>
          <w:szCs w:val="22"/>
        </w:rPr>
        <w:t xml:space="preserve">In a press conference following his ordination as a Catholic priest, a former Anglican bishop explained the "step of faith" he was taking as the first leader of the Personal Ordinariate of Our Lady of Walsingham.</w:t>
      </w:r>
    </w:p>
    <w:p>
      <w:pPr>
        <w:spacing w:after="160"/>
      </w:pPr>
      <w:r>
        <w:rPr>
          <w:rFonts w:ascii="Arial" w:cs="Arial" w:eastAsia="Arial" w:hAnsi="Arial"/>
          <w:sz w:val="22"/>
          <w:szCs w:val="22"/>
        </w:rPr>
        <w:t xml:space="preserve">Father Keith Newton revealed that as the leader of the newly created ecclesiastical unit for Anglicans entering the Catholic Church, he now has no income at all. The new ordinariate also needs to begin raising funds for staff, buildings, offices, and other practical necessities. The other former Anglican bishops who were ordained along with Father Newton are seeking employment as chaplains or in similar posts, he said.</w:t>
      </w:r>
    </w:p>
    <w:p>
      <w:pPr>
        <w:spacing w:after="160"/>
      </w:pPr>
      <w:r>
        <w:rPr>
          <w:rFonts w:ascii="Arial" w:cs="Arial" w:eastAsia="Arial" w:hAnsi="Arial"/>
          <w:sz w:val="22"/>
          <w:szCs w:val="22"/>
        </w:rPr>
        <w:t xml:space="preserve">Despite these urgent practical needs, Father Newton was upbeat about the future of the Anglican ordinariate, saying that he hoped it would be "an evangelistic tool." He said that the bid to welcome Anglicans into the Catholic Church should be seen as "part of the Pope's vision for the evangelization of Europe."</w:t>
      </w:r>
    </w:p>
    <w:p>
      <w:pPr>
        <w:spacing w:after="160"/>
      </w:pPr>
      <w:r>
        <w:rPr>
          <w:rFonts w:ascii="Arial" w:cs="Arial" w:eastAsia="Arial" w:hAnsi="Arial"/>
          <w:sz w:val="22"/>
          <w:szCs w:val="22"/>
        </w:rPr>
        <w:t xml:space="preserve">Although he was a bishop in the Church of England, the new ordinary told reporters: "It's quite clear I am not a bishop." As head of the ordinariate, he said, he holds some special authority over that ecclesiastical unit, however. He likened his authority to that of an abbot in a monastery. Answering a question of protocol, he said that he was happy to be addressed as "Father."</w:t>
      </w:r>
    </w:p>
    <w:p>
      <w:pPr>
        <w:spacing w:after="160"/>
      </w:pPr>
      <w:r>
        <w:rPr>
          <w:rFonts w:ascii="Arial" w:cs="Arial" w:eastAsia="Arial" w:hAnsi="Arial"/>
          <w:sz w:val="22"/>
          <w:szCs w:val="22"/>
        </w:rPr>
        <w:t xml:space="preserve">The Personal Ordinariate of Our Lady of Walsingham, like any diocese in the universal Church, will be responsible for raising its own sources of support. The newly appointed ordinary indicated that he was beginning that process immediately.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NEWLY APPOINTED HEAD OF ANGLICAN ORDINARIATE OUTLINES POSITION, PLAN</dc:title>
  <dc:creator>VirtueOnline Archive</dc:creator>
  <cp:lastModifiedBy>Un-named</cp:lastModifiedBy>
  <cp:revision>1</cp:revision>
  <dcterms:created xsi:type="dcterms:W3CDTF">2026-04-22T11:55:24.574Z</dcterms:created>
  <dcterms:modified xsi:type="dcterms:W3CDTF">2026-04-22T11:55:24.574Z</dcterms:modified>
</cp:coreProperties>
</file>

<file path=docProps/custom.xml><?xml version="1.0" encoding="utf-8"?>
<Properties xmlns="http://schemas.openxmlformats.org/officeDocument/2006/custom-properties" xmlns:vt="http://schemas.openxmlformats.org/officeDocument/2006/docPropsVTypes"/>
</file>