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IGNORING THE BIBLE WILL CAUSE MORAL DECAY,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Cresswell</w:t>
      </w:r>
    </w:p>
    <w:p>
      <w:pPr>
        <w:spacing w:after="160"/>
      </w:pPr>
      <w:r>
        <w:rPr>
          <w:rFonts w:ascii="Arial" w:cs="Arial" w:eastAsia="Arial" w:hAnsi="Arial"/>
          <w:sz w:val="22"/>
          <w:szCs w:val="22"/>
        </w:rPr>
        <w:t xml:space="preserve">CEN Newspaper</w:t>
      </w:r>
    </w:p>
    <w:p>
      <w:pPr>
        <w:spacing w:after="160"/>
      </w:pPr>
      <w:r>
        <w:rPr>
          <w:rFonts w:ascii="Arial" w:cs="Arial" w:eastAsia="Arial" w:hAnsi="Arial"/>
          <w:sz w:val="22"/>
          <w:szCs w:val="22"/>
        </w:rPr>
        <w:t xml:space="preserve">May 23, 2011</w:t>
      </w:r>
    </w:p>
    <w:p>
      <w:pPr>
        <w:spacing w:after="160"/>
      </w:pPr>
      <w:r>
        <w:rPr>
          <w:rFonts w:ascii="Arial" w:cs="Arial" w:eastAsia="Arial" w:hAnsi="Arial"/>
          <w:sz w:val="22"/>
          <w:szCs w:val="22"/>
        </w:rPr>
        <w:t xml:space="preserve">SACRFICING THE Bible's place in society will cause moral decay, the Bishop of London has warned.</w:t>
      </w:r>
    </w:p>
    <w:p>
      <w:pPr>
        <w:spacing w:after="160"/>
      </w:pPr>
      <w:r>
        <w:rPr>
          <w:rFonts w:ascii="Arial" w:cs="Arial" w:eastAsia="Arial" w:hAnsi="Arial"/>
          <w:sz w:val="22"/>
          <w:szCs w:val="22"/>
        </w:rPr>
        <w:t xml:space="preserve">Speaking at a symposium on the Bible in the House of Lords this week, the Rt Rev Richard Chartres said that "culture and civilisation" were founded on scripture.</w:t>
      </w:r>
    </w:p>
    <w:p>
      <w:pPr>
        <w:spacing w:after="160"/>
      </w:pPr>
      <w:r>
        <w:rPr>
          <w:rFonts w:ascii="Arial" w:cs="Arial" w:eastAsia="Arial" w:hAnsi="Arial"/>
          <w:sz w:val="22"/>
          <w:szCs w:val="22"/>
        </w:rPr>
        <w:t xml:space="preserve">"The economy and politics must have ground beneath them," he said.</w:t>
      </w:r>
    </w:p>
    <w:p>
      <w:pPr>
        <w:spacing w:after="160"/>
      </w:pPr>
      <w:r>
        <w:rPr>
          <w:rFonts w:ascii="Arial" w:cs="Arial" w:eastAsia="Arial" w:hAnsi="Arial"/>
          <w:sz w:val="22"/>
          <w:szCs w:val="22"/>
        </w:rPr>
        <w:t xml:space="preserve">"In Britain that ground has been biblical since our earliest days - and you do not sacrifice that without sacrificing much of what has been built upon that ground."</w:t>
      </w:r>
    </w:p>
    <w:p>
      <w:pPr>
        <w:spacing w:after="160"/>
      </w:pPr>
      <w:r>
        <w:rPr>
          <w:rFonts w:ascii="Arial" w:cs="Arial" w:eastAsia="Arial" w:hAnsi="Arial"/>
          <w:sz w:val="22"/>
          <w:szCs w:val="22"/>
        </w:rPr>
        <w:t xml:space="preserve">He went on to say that "concepts of dignity and tolerance" will be very difficult to sustain without a solid Christian grounding.</w:t>
      </w:r>
    </w:p>
    <w:p>
      <w:pPr>
        <w:spacing w:after="160"/>
      </w:pPr>
      <w:r>
        <w:rPr>
          <w:rFonts w:ascii="Arial" w:cs="Arial" w:eastAsia="Arial" w:hAnsi="Arial"/>
          <w:sz w:val="22"/>
          <w:szCs w:val="22"/>
        </w:rPr>
        <w:t xml:space="preserve">He added: "Although it has become difficult to use the language of the Bible in this country, it will become more and more obvious that these values and these principles will be unsustainable without the Christian ground."</w:t>
      </w:r>
    </w:p>
    <w:p>
      <w:pPr>
        <w:spacing w:after="160"/>
      </w:pPr>
      <w:r>
        <w:rPr>
          <w:rFonts w:ascii="Arial" w:cs="Arial" w:eastAsia="Arial" w:hAnsi="Arial"/>
          <w:sz w:val="22"/>
          <w:szCs w:val="22"/>
        </w:rPr>
        <w:t xml:space="preserve">The Bishop also defended the Duke and Duchess of Cambridge's decision to chose the King James Version of the Bible, despite criticism that it is too archaic.</w:t>
      </w:r>
    </w:p>
    <w:p>
      <w:pPr>
        <w:spacing w:after="160"/>
      </w:pPr>
      <w:r>
        <w:rPr>
          <w:rFonts w:ascii="Arial" w:cs="Arial" w:eastAsia="Arial" w:hAnsi="Arial"/>
          <w:sz w:val="22"/>
          <w:szCs w:val="22"/>
        </w:rPr>
        <w:t xml:space="preserve">"At the royal wedding the couple chose traditional words, and none of the commentators remarked on it. But the following week the church press was full of commentators deploring the use of fusty words. But we need to remember that the couple who chose those words were both born in 1982."</w:t>
      </w:r>
    </w:p>
    <w:p>
      <w:pPr>
        <w:spacing w:after="160"/>
      </w:pPr>
      <w:r>
        <w:rPr>
          <w:rFonts w:ascii="Arial" w:cs="Arial" w:eastAsia="Arial" w:hAnsi="Arial"/>
          <w:sz w:val="22"/>
          <w:szCs w:val="22"/>
        </w:rPr>
        <w:t xml:space="preserve">Also at the event was Lady Butler-Sloss, past President of the Family Division and First Lady Justice of Appeal, who said the Bible had greatly influenced her as a judge. She paid particular homage to the King James Version, describing it as the "most wonderful book that one could ever read".</w:t>
      </w:r>
    </w:p>
    <w:p>
      <w:pPr>
        <w:spacing w:after="160"/>
      </w:pPr>
      <w:r>
        <w:rPr>
          <w:rFonts w:ascii="Arial" w:cs="Arial" w:eastAsia="Arial" w:hAnsi="Arial"/>
          <w:sz w:val="22"/>
          <w:szCs w:val="22"/>
        </w:rPr>
        <w:t xml:space="preserve">Film director Norman Stone, fresh from producing the film, King James Bible: The Book that Changed the World, said: "Yes, it is great literature, yes it has steered nations, and yes, it has those wonderful phrases: 'the skin of your teeth', and 'the salt of the earth'. But I'll tell you how the Bible really changed the world: individual by individual, heart by heart, it changes you, it changes me - it changes the world. It still speaks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IGNORING THE BIBLE WILL CAUSE MORAL DECAY, SAYS BISHOP</dc:title>
  <dc:creator>VirtueOnline Archive</dc:creator>
  <cp:lastModifiedBy>Un-named</cp:lastModifiedBy>
  <cp:revision>1</cp:revision>
  <dcterms:created xsi:type="dcterms:W3CDTF">2026-04-22T11:55:29.350Z</dcterms:created>
  <dcterms:modified xsi:type="dcterms:W3CDTF">2026-04-22T11:55:29.350Z</dcterms:modified>
</cp:coreProperties>
</file>

<file path=docProps/custom.xml><?xml version="1.0" encoding="utf-8"?>
<Properties xmlns="http://schemas.openxmlformats.org/officeDocument/2006/custom-properties" xmlns:vt="http://schemas.openxmlformats.org/officeDocument/2006/docPropsVTypes"/>
</file>