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FOSTER PARENT BAN: 'WE HAVE NOT RECEIVED JUSTICE'</w:t>
      </w:r>
    </w:p>
    <w:p>
      <w:pPr>
        <w:pBdr>
          <w:bottom w:val="single" w:color="AAAAAA" w:sz="6"/>
        </w:pBdr>
        <w:spacing w:after="200" w:before="0"/>
      </w:pPr>
    </w:p>
    <w:p>
      <w:pPr>
        <w:spacing w:after="160"/>
      </w:pPr>
      <w:r>
        <w:rPr>
          <w:rFonts w:ascii="Arial" w:cs="Arial" w:eastAsia="Arial" w:hAnsi="Arial"/>
          <w:sz w:val="22"/>
          <w:szCs w:val="22"/>
        </w:rPr>
        <w:t xml:space="preserve">There is no place in British law for Christian beliefs, despite this country's long history of religious observance and the traditions of the established Church, two High Court judges said. Here is the statement from the couple at the centre of the judgment.</w:t>
      </w:r>
    </w:p>
    <w:p>
      <w:pPr>
        <w:spacing w:after="160"/>
      </w:pPr>
      <w:r>
        <w:rPr>
          <w:rFonts w:ascii="Arial" w:cs="Arial" w:eastAsia="Arial" w:hAnsi="Arial"/>
          <w:sz w:val="22"/>
          <w:szCs w:val="22"/>
        </w:rPr>
        <w:t xml:space="preserve">By Owen and Eunice Johns</w:t>
      </w:r>
    </w:p>
    <w:p>
      <w:pPr>
        <w:spacing w:after="160"/>
      </w:pPr>
      <w:r>
        <w:rPr>
          <w:rFonts w:ascii="Arial" w:cs="Arial" w:eastAsia="Arial" w:hAnsi="Arial"/>
          <w:sz w:val="22"/>
          <w:szCs w:val="22"/>
        </w:rPr>
        <w:t xml:space="preserve">http://www.telegraph.co.uk/news/newstopics/religion/8353538/Foster-parent-ban-we-have-not-received-justice.html</w:t>
      </w:r>
    </w:p>
    <w:p>
      <w:pPr>
        <w:spacing w:after="160"/>
      </w:pPr>
      <w:r>
        <w:rPr>
          <w:rFonts w:ascii="Arial" w:cs="Arial" w:eastAsia="Arial" w:hAnsi="Arial"/>
          <w:sz w:val="22"/>
          <w:szCs w:val="22"/>
        </w:rPr>
        <w:t xml:space="preserve">March 1, 2011</w:t>
      </w:r>
    </w:p>
    <w:p>
      <w:pPr>
        <w:spacing w:after="160"/>
      </w:pPr>
      <w:r>
        <w:rPr>
          <w:rFonts w:ascii="Arial" w:cs="Arial" w:eastAsia="Arial" w:hAnsi="Arial"/>
          <w:sz w:val="22"/>
          <w:szCs w:val="22"/>
        </w:rPr>
        <w:t xml:space="preserve">"We are extremely distressed at what the judges have ruled today.</w:t>
      </w:r>
    </w:p>
    <w:p>
      <w:pPr>
        <w:spacing w:after="160"/>
      </w:pPr>
      <w:r>
        <w:rPr>
          <w:rFonts w:ascii="Arial" w:cs="Arial" w:eastAsia="Arial" w:hAnsi="Arial"/>
          <w:sz w:val="22"/>
          <w:szCs w:val="22"/>
        </w:rPr>
        <w:t xml:space="preserve">All we wanted was to offer a loving home to a child in need. We have a good track record as foster parents.</w:t>
      </w:r>
    </w:p>
    <w:p>
      <w:pPr>
        <w:spacing w:after="160"/>
      </w:pPr>
      <w:r>
        <w:rPr>
          <w:rFonts w:ascii="Arial" w:cs="Arial" w:eastAsia="Arial" w:hAnsi="Arial"/>
          <w:sz w:val="22"/>
          <w:szCs w:val="22"/>
        </w:rPr>
        <w:t xml:space="preserve">But because we are Christians, with mainstream Christian views on sexual ethics, we are apparently unsuitable as foster parents. We are unsure how we can continue the application process following the court's ruling today.</w:t>
      </w:r>
    </w:p>
    <w:p>
      <w:pPr>
        <w:spacing w:after="160"/>
      </w:pPr>
      <w:r>
        <w:rPr>
          <w:rFonts w:ascii="Arial" w:cs="Arial" w:eastAsia="Arial" w:hAnsi="Arial"/>
          <w:sz w:val="22"/>
          <w:szCs w:val="22"/>
        </w:rPr>
        <w:t xml:space="preserve">We have been excluded because we have moral opinions based on our faith, and we feel sidelined because we are Christians with normal, mainstream Christian views on sexual ethics.</w:t>
      </w:r>
    </w:p>
    <w:p>
      <w:pPr>
        <w:spacing w:after="160"/>
      </w:pPr>
      <w:r>
        <w:rPr>
          <w:rFonts w:ascii="Arial" w:cs="Arial" w:eastAsia="Arial" w:hAnsi="Arial"/>
          <w:sz w:val="22"/>
          <w:szCs w:val="22"/>
        </w:rPr>
        <w:t xml:space="preserve">The judges have suggested that our views might harm children. We have been told by the Equality and Human Rights Commission that our moral views may 'infect' a child. We do not believe that this is so.</w:t>
      </w:r>
    </w:p>
    <w:p>
      <w:pPr>
        <w:spacing w:after="160"/>
      </w:pPr>
      <w:r>
        <w:rPr>
          <w:rFonts w:ascii="Arial" w:cs="Arial" w:eastAsia="Arial" w:hAnsi="Arial"/>
          <w:sz w:val="22"/>
          <w:szCs w:val="22"/>
        </w:rPr>
        <w:t xml:space="preserve">We are prepared to love and accept any child. All we were not willing to do, was to tell a small child that the practice of homosexuality was a good thing.</w:t>
      </w:r>
    </w:p>
    <w:p>
      <w:pPr>
        <w:spacing w:after="160"/>
      </w:pPr>
      <w:r>
        <w:rPr>
          <w:rFonts w:ascii="Arial" w:cs="Arial" w:eastAsia="Arial" w:hAnsi="Arial"/>
          <w:sz w:val="22"/>
          <w:szCs w:val="22"/>
        </w:rPr>
        <w:t xml:space="preserve">Worst of all, a vulnerable child has now likely missed the chance of finding a safe and caring home, at a time when there are so few people willing to foster or adopt.</w:t>
      </w:r>
    </w:p>
    <w:p>
      <w:pPr>
        <w:spacing w:after="160"/>
      </w:pPr>
      <w:r>
        <w:rPr>
          <w:rFonts w:ascii="Arial" w:cs="Arial" w:eastAsia="Arial" w:hAnsi="Arial"/>
          <w:sz w:val="22"/>
          <w:szCs w:val="22"/>
        </w:rPr>
        <w:t xml:space="preserve">We feel excluded, and that there is no place for us in society.</w:t>
      </w:r>
    </w:p>
    <w:p>
      <w:pPr>
        <w:spacing w:after="160"/>
      </w:pPr>
      <w:r>
        <w:rPr>
          <w:rFonts w:ascii="Arial" w:cs="Arial" w:eastAsia="Arial" w:hAnsi="Arial"/>
          <w:sz w:val="22"/>
          <w:szCs w:val="22"/>
        </w:rPr>
        <w:t xml:space="preserve">We have not received justice. We believe that an independent inquiry is needed to look into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FOSTER PARENT BAN: 'WE HAVE NOT RECEIVED JUSTICE'</dc:title>
  <dc:creator>VirtueOnline Archive</dc:creator>
  <cp:lastModifiedBy>Un-named</cp:lastModifiedBy>
  <cp:revision>1</cp:revision>
  <dcterms:created xsi:type="dcterms:W3CDTF">2026-04-22T11:55:26.441Z</dcterms:created>
  <dcterms:modified xsi:type="dcterms:W3CDTF">2026-04-22T11:55:26.441Z</dcterms:modified>
</cp:coreProperties>
</file>

<file path=docProps/custom.xml><?xml version="1.0" encoding="utf-8"?>
<Properties xmlns="http://schemas.openxmlformats.org/officeDocument/2006/custom-properties" xmlns:vt="http://schemas.openxmlformats.org/officeDocument/2006/docPropsVTypes"/>
</file>