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FORWARD IN FAITH REGRETS TEC HOB'S DECISION ON MORATORIUM</w:t>
      </w:r>
    </w:p>
    <w:p>
      <w:pPr>
        <w:pBdr>
          <w:bottom w:val="single" w:color="AAAAAA" w:sz="6"/>
        </w:pBdr>
        <w:spacing w:after="200" w:before="0"/>
      </w:pPr>
    </w:p>
    <w:p>
      <w:pPr>
        <w:spacing w:after="160"/>
      </w:pPr>
      <w:r>
        <w:rPr>
          <w:rFonts w:ascii="Arial" w:cs="Arial" w:eastAsia="Arial" w:hAnsi="Arial"/>
          <w:sz w:val="22"/>
          <w:szCs w:val="22"/>
        </w:rPr>
        <w:t xml:space="preserve">http://www.forwardinfaith.com/artman/publish/article_489.shtml</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Forward in Faith UK profoundly regrets the decision of the House of Bishops of The Episcopal Church to repudiate the moratorium on the consecration of bishops in same-sex relationships. It is clear from this decision, and the general stance of The Episcopal Church, that the Instruments of Unity of the Communion no longer have any moral authority in that Church.</w:t>
      </w:r>
    </w:p>
    <w:p>
      <w:pPr>
        <w:spacing w:after="160"/>
      </w:pPr>
      <w:r>
        <w:rPr>
          <w:rFonts w:ascii="Arial" w:cs="Arial" w:eastAsia="Arial" w:hAnsi="Arial"/>
          <w:sz w:val="22"/>
          <w:szCs w:val="22"/>
        </w:rPr>
        <w:t xml:space="preserve">We strongly encourage the Archbishop of Canterbury, the Anglican Consultative Council and the Primates' Meeting to enter into the fullest co-operation with the Anglican Church in North America and other bodies eager fully to participate in the common life of Anglicanism world-wide.</w:t>
      </w:r>
    </w:p>
    <w:p>
      <w:pPr>
        <w:spacing w:after="160"/>
      </w:pPr>
      <w:r>
        <w:rPr>
          <w:rFonts w:ascii="Arial" w:cs="Arial" w:eastAsia="Arial" w:hAnsi="Arial"/>
          <w:sz w:val="22"/>
          <w:szCs w:val="22"/>
        </w:rPr>
        <w:t xml:space="preserve">Geoffrey Kirk</w:t>
      </w:r>
    </w:p>
    <w:p>
      <w:pPr>
        <w:spacing w:after="160"/>
      </w:pPr>
      <w:r>
        <w:rPr>
          <w:rFonts w:ascii="Arial" w:cs="Arial" w:eastAsia="Arial" w:hAnsi="Arial"/>
          <w:sz w:val="22"/>
          <w:szCs w:val="22"/>
        </w:rPr>
        <w:t xml:space="preserve">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FORWARD IN FAITH REGRETS TEC HOB'S DECISION ON MORATORIUM</dc:title>
  <dc:creator>VirtueOnline Archive</dc:creator>
  <cp:lastModifiedBy>Un-named</cp:lastModifiedBy>
  <cp:revision>1</cp:revision>
  <dcterms:created xsi:type="dcterms:W3CDTF">2026-04-22T11:55:03.651Z</dcterms:created>
  <dcterms:modified xsi:type="dcterms:W3CDTF">2026-04-22T11:55:03.651Z</dcterms:modified>
</cp:coreProperties>
</file>

<file path=docProps/custom.xml><?xml version="1.0" encoding="utf-8"?>
<Properties xmlns="http://schemas.openxmlformats.org/officeDocument/2006/custom-properties" xmlns:vt="http://schemas.openxmlformats.org/officeDocument/2006/docPropsVTypes"/>
</file>