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CHRISTINA REES: GETTING HER DRIFT (ON WOMEN BISHOPS)</w:t>
      </w:r>
    </w:p>
    <w:p>
      <w:pPr>
        <w:pBdr>
          <w:bottom w:val="single" w:color="AAAAAA" w:sz="6"/>
        </w:pBdr>
        <w:spacing w:after="200" w:before="0"/>
      </w:pPr>
    </w:p>
    <w:p>
      <w:pPr>
        <w:spacing w:after="160"/>
      </w:pPr>
      <w:r>
        <w:rPr>
          <w:rFonts w:ascii="Arial" w:cs="Arial" w:eastAsia="Arial" w:hAnsi="Arial"/>
          <w:sz w:val="22"/>
          <w:szCs w:val="22"/>
        </w:rPr>
        <w:t xml:space="preserve">Ardent campaigner for admission of women to the episcopate will eject catholics and conservative evangelicals from CofE</w:t>
      </w:r>
    </w:p>
    <w:p>
      <w:pPr>
        <w:spacing w:after="160"/>
      </w:pPr>
      <w:r>
        <w:rPr>
          <w:rFonts w:ascii="Arial" w:cs="Arial" w:eastAsia="Arial" w:hAnsi="Arial"/>
          <w:sz w:val="22"/>
          <w:szCs w:val="22"/>
        </w:rPr>
        <w:t xml:space="preserve">By Charles Raven</w:t>
      </w:r>
    </w:p>
    <w:p>
      <w:pPr>
        <w:spacing w:after="160"/>
      </w:pPr>
      <w:r>
        <w:rPr>
          <w:rFonts w:ascii="Arial" w:cs="Arial" w:eastAsia="Arial" w:hAnsi="Arial"/>
          <w:sz w:val="22"/>
          <w:szCs w:val="22"/>
        </w:rPr>
        <w:t xml:space="preserve">http://www.anglicanspread.org/?p=440</w:t>
      </w:r>
    </w:p>
    <w:p>
      <w:pPr>
        <w:spacing w:after="160"/>
      </w:pPr>
      <w:r>
        <w:rPr>
          <w:rFonts w:ascii="Arial" w:cs="Arial" w:eastAsia="Arial" w:hAnsi="Arial"/>
          <w:sz w:val="22"/>
          <w:szCs w:val="22"/>
        </w:rPr>
        <w:t xml:space="preserve">March 18, 2011</w:t>
      </w:r>
    </w:p>
    <w:p>
      <w:pPr>
        <w:spacing w:after="160"/>
      </w:pPr>
      <w:r>
        <w:rPr>
          <w:rFonts w:ascii="Arial" w:cs="Arial" w:eastAsia="Arial" w:hAnsi="Arial"/>
          <w:sz w:val="22"/>
          <w:szCs w:val="22"/>
        </w:rPr>
        <w:t xml:space="preserve">Christina Rees is a broadcaster and writer and one of the most prominent campaigners for the admission of women to the episcopate in the Church of England. Despite the fact that the legislation as currently framed threatens to effectively eject many on both the Catholic and Conservative Evangelical wings of the Church she is a stern opponent in General Synod of concessions for conscience which might imply any inequality or limit a female bishop's legal jurisdiction and was until recently Chair of the pressure group WATCH (Women and the Church).</w:t>
      </w:r>
    </w:p>
    <w:p>
      <w:pPr>
        <w:spacing w:after="160"/>
      </w:pPr>
      <w:r>
        <w:rPr>
          <w:rFonts w:ascii="Arial" w:cs="Arial" w:eastAsia="Arial" w:hAnsi="Arial"/>
          <w:sz w:val="22"/>
          <w:szCs w:val="22"/>
        </w:rPr>
        <w:t xml:space="preserve">Given that so much hangs on the outcome of this campaign, I am particularly grateful to the reader who alerted me to an interview Christina Rees has just given to blogger Wrinkled Weasel who tells us that his aim is 'to scratch beneath the surface of one person who is influential in making changes in our society'.</w:t>
      </w:r>
    </w:p>
    <w:p>
      <w:pPr>
        <w:spacing w:after="160"/>
      </w:pPr>
      <w:r>
        <w:rPr>
          <w:rFonts w:ascii="Arial" w:cs="Arial" w:eastAsia="Arial" w:hAnsi="Arial"/>
          <w:sz w:val="22"/>
          <w:szCs w:val="22"/>
        </w:rPr>
        <w:t xml:space="preserve">First, Weasel tries to explore the effect of Christina's unconventional childhood, growing up as a seafaring nomad on the family yacht. One might expect a certain critical distance from conventional ideas as a result, but she sums up her position with a commonplace analogy that would appeal to any pragmatic egalitarian. 'At sea in a storm', she says 'If you are out there and need an extra pair of hands, you do not care one bit whether these hands are attached to a woman or a man, all you need to know is they know what to do, they are willing to do it and they are able and strong enough to do it.'</w:t>
      </w:r>
    </w:p>
    <w:p>
      <w:pPr>
        <w:spacing w:after="160"/>
      </w:pPr>
      <w:r>
        <w:rPr>
          <w:rFonts w:ascii="Arial" w:cs="Arial" w:eastAsia="Arial" w:hAnsi="Arial"/>
          <w:sz w:val="22"/>
          <w:szCs w:val="22"/>
        </w:rPr>
        <w:t xml:space="preserve">So where is the theology? It will clearly not do to overturn nearly two millennia of Church order on the secular and highly questionable assumption that gender is merely accidental to our identity. Her answer is superficially clever and deeply dangerous. She affirms that 'working for greater opportunities for women is not following the spirit of the age but the Spirit in the age, and what I mean by that is the divine spirit that is telling me and thousands of others that this basic inequality of the sexes is wrong and has been for so many centuries.'</w:t>
      </w:r>
    </w:p>
    <w:p>
      <w:pPr>
        <w:spacing w:after="160"/>
      </w:pPr>
      <w:r>
        <w:rPr>
          <w:rFonts w:ascii="Arial" w:cs="Arial" w:eastAsia="Arial" w:hAnsi="Arial"/>
          <w:sz w:val="22"/>
          <w:szCs w:val="22"/>
        </w:rPr>
        <w:t xml:space="preserve">Is it not a truly remarkable coincidence that the Spirit in the age and the spirit of the age seem to be saying the same thing? If this is the case, then we need to be very sure that this 'Spirit in the age' really is the third person of the Holy Trinity. According to Jesus, the Spirit is 'the Spirit of truth, whom the world cannot receive, because it neither sees him nor knows him' (John 14:17). That Christina should then choose to refer to 'the divine spirit' (rather than 'the Holy Spirit') as the source of her guidance is deeply worrying, an anxiety confirmed by a quick experiment with my internet search engine which reveals that this phrase typically refers to New Age, pagan and pantheistic beliefs.</w:t>
      </w:r>
    </w:p>
    <w:p>
      <w:pPr>
        <w:spacing w:after="160"/>
      </w:pPr>
      <w:r>
        <w:rPr>
          <w:rFonts w:ascii="Arial" w:cs="Arial" w:eastAsia="Arial" w:hAnsi="Arial"/>
          <w:sz w:val="22"/>
          <w:szCs w:val="22"/>
        </w:rPr>
        <w:t xml:space="preserve">Which leads us quite naturally to TEC; ever the pacesetter in apostasy, this Church is now moving on from battles over human sexuality to redefining the very nature of Christian truth. As George Conger revealed in the Church of England Newspaper last December, Gene Robinson is promoting a paraphrase of John 16:13 which reads as follows: 'don't think for a minute that God is done with you - or done with believers who will come after you. There is much more that God wants to teach you, but you cannot handle it right now. So, I will send the Holy Spirit who will lead you into that new Truth'.</w:t>
      </w:r>
    </w:p>
    <w:p>
      <w:pPr>
        <w:spacing w:after="160"/>
      </w:pPr>
      <w:r>
        <w:rPr>
          <w:rFonts w:ascii="Arial" w:cs="Arial" w:eastAsia="Arial" w:hAnsi="Arial"/>
          <w:sz w:val="22"/>
          <w:szCs w:val="22"/>
        </w:rPr>
        <w:t xml:space="preserve">This gloss conveniently ignores Jesus' clear statement in that verse that the Holy Spirit 'will not speak on his own authority' and cannot therefore contradict what has already been given by the inspired Scriptures. But if the Holy Spirit is leading us into new Truth (note the capital 'T'), then we can be quite uninhibited about writing off centuries of Christian teaching and practice as wrong simply on the basis of the subjective feelings of 'thousands' in one particular place, at one particular time, in a particularly suspect culture.</w:t>
      </w:r>
    </w:p>
    <w:p>
      <w:pPr>
        <w:spacing w:after="160"/>
      </w:pPr>
      <w:r>
        <w:rPr>
          <w:rFonts w:ascii="Arial" w:cs="Arial" w:eastAsia="Arial" w:hAnsi="Arial"/>
          <w:sz w:val="22"/>
          <w:szCs w:val="22"/>
        </w:rPr>
        <w:t xml:space="preserve">There are arguments for the ordination of women to the presbyterate and the episcopate which can be made from Scripture. They can even be made without rubbishing the understanding of our predecessors, as Professor Stephen Sykes' clever but flawed essay 'Richard Hooker and the Ordination of Women to the Priesthood' attempts to do. I do not believe that they are ultimately persuasive, but it is surely significant that Christina Rees does not base her arguments on Scripture or the development of tradition, or even on reason, beyond a shallow pragmatism, but on the same slippery and subjective pneumatology which is finding favour on the other side of the Atlantic.</w:t>
      </w:r>
    </w:p>
    <w:p>
      <w:pPr>
        <w:spacing w:after="160"/>
      </w:pPr>
      <w:r>
        <w:rPr>
          <w:rFonts w:ascii="Arial" w:cs="Arial" w:eastAsia="Arial" w:hAnsi="Arial"/>
          <w:sz w:val="22"/>
          <w:szCs w:val="22"/>
        </w:rPr>
        <w:t xml:space="preserve">If Christina Rees is truly representative of the movement for what she describes as 'greater opportunities for women' in the Church of England, then the consecration of women as bishops will also offer opportunities for further ideological and spiritual 'entryism' on the grand scale. The continued existence in the Church of those in conscience opposed to the innovation is therefore absolutely critical. Without them, we will very quickly see the Church of England persuaded by the 'Spirit in the age' that other longstanding Christian moral and doctrinal commitments are wrong - for instance that we have perpetuated inequality by not making marriage available to same sex couples and that we have been wrong to insist on Jesus as the unique and only Saviour when the 'divine spirit' is telling us that he/she/it (delete as appropriate) is equally present in other religions.</w:t>
      </w:r>
    </w:p>
    <w:p>
      <w:pPr>
        <w:spacing w:after="160"/>
      </w:pPr>
      <w:r>
        <w:rPr>
          <w:rFonts w:ascii="Arial" w:cs="Arial" w:eastAsia="Arial" w:hAnsi="Arial"/>
          <w:sz w:val="22"/>
          <w:szCs w:val="22"/>
        </w:rPr>
        <w:t xml:space="preserve">Those evangelicals who think this is an alarmist scenario and are confident that their numerically strong presence in the Church of England would never allow such things should reflect on the fact that Christina has been one of them - and may still claim to be. She was a leading figure in the formation of Fulcrum , the 'open evangelical' network formed in 2003 in reaction to other Anglican evangelicals' publicly expressed concerns about the appointment of Rowan Williams as Archbishop of Canterbury and as recently as 2008 she was writing as a self identified evangelical on 'What should evangelicals believe'?</w:t>
      </w:r>
    </w:p>
    <w:p>
      <w:pPr>
        <w:spacing w:after="160"/>
      </w:pPr>
      <w:r>
        <w:rPr>
          <w:rFonts w:ascii="Arial" w:cs="Arial" w:eastAsia="Arial" w:hAnsi="Arial"/>
          <w:sz w:val="22"/>
          <w:szCs w:val="22"/>
        </w:rPr>
        <w:t xml:space="preserve">In this article, she boldly rejects Anglican, let alone evangelical, teaching that sex should always be confined to marriage and then sets up a straw man when she writes 'The Bible is precious: it contains truths and points to the truth, but is not itself to be worshipped'. Evangelicals have never worshipped the Scriptures, but they are led to heartfelt worship as they recognise that the Bible as 'God's Word Written' is itself revealed truth. In a similar vein she writes 'Trying to systematise our faith is a worthy goal, but evangelicals should always remain open and sensitive to the moving of God's holy spirit.' In the light of Wrinkled Weasel's interview, it is perhaps not just an oversight that she writes, twice in one article, about the 'holy spirit' rather than the 'Holy Spirit'.</w:t>
      </w:r>
    </w:p>
    <w:p>
      <w:pPr>
        <w:spacing w:after="160"/>
      </w:pPr>
      <w:r>
        <w:rPr>
          <w:rFonts w:ascii="Arial" w:cs="Arial" w:eastAsia="Arial" w:hAnsi="Arial"/>
          <w:sz w:val="22"/>
          <w:szCs w:val="22"/>
        </w:rPr>
        <w:t xml:space="preserve">Evangelicals certainly should be 'open and sensitive' to the Holy Spirit, but they will also want to be quite sure that the Spirit they are open to is the Holy Spirit of Holy Scripture. Unless more of those who care about a gospel future get Christina Rees' drift, the Church of England's long drift from orthodoxy will shortly end in shipwreck.</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CHRISTINA REES: GETTING HER DRIFT (ON WOMEN BISHOPS)</dc:title>
  <dc:creator>VirtueOnline Archive</dc:creator>
  <cp:lastModifiedBy>Un-named</cp:lastModifiedBy>
  <cp:revision>1</cp:revision>
  <dcterms:created xsi:type="dcterms:W3CDTF">2026-04-22T11:55:27.363Z</dcterms:created>
  <dcterms:modified xsi:type="dcterms:W3CDTF">2026-04-22T11:55:27.363Z</dcterms:modified>
</cp:coreProperties>
</file>

<file path=docProps/custom.xml><?xml version="1.0" encoding="utf-8"?>
<Properties xmlns="http://schemas.openxmlformats.org/officeDocument/2006/custom-properties" xmlns:vt="http://schemas.openxmlformats.org/officeDocument/2006/docPropsVTypes"/>
</file>