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PREACHER BARRED FROM PULPIT OVER OPPOSITION TO GAY MARRIAGE</w:t>
      </w:r>
    </w:p>
    <w:p>
      <w:pPr>
        <w:pBdr>
          <w:bottom w:val="single" w:color="AAAAAA" w:sz="6"/>
        </w:pBdr>
        <w:spacing w:after="200" w:before="0"/>
      </w:pPr>
    </w:p>
    <w:p>
      <w:pPr>
        <w:spacing w:after="160"/>
      </w:pPr>
      <w:r>
        <w:rPr>
          <w:rFonts w:ascii="Arial" w:cs="Arial" w:eastAsia="Arial" w:hAnsi="Arial"/>
          <w:sz w:val="22"/>
          <w:szCs w:val="22"/>
        </w:rPr>
        <w:t xml:space="preserve">An Anglican lay preacher has been banned from the pulpit after encouraging parishioners to oppose against gay marriage - in line with official Church teaching</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May 4, 2012</w:t>
      </w:r>
    </w:p>
    <w:p>
      <w:pPr>
        <w:spacing w:after="160"/>
      </w:pPr>
      <w:r>
        <w:rPr>
          <w:rFonts w:ascii="Arial" w:cs="Arial" w:eastAsia="Arial" w:hAnsi="Arial"/>
          <w:sz w:val="22"/>
          <w:szCs w:val="22"/>
        </w:rPr>
        <w:t xml:space="preserve">Peter Gowlland, 78, was accused of sowing discord among worshippers at the liberal-leaning All Saints Church in Sanderstead, Surrey, by inviting them to sign a petition against the Government plans to introduce same-sex weddings.</w:t>
      </w:r>
    </w:p>
    <w:p>
      <w:pPr>
        <w:spacing w:after="160"/>
      </w:pPr>
      <w:r>
        <w:rPr>
          <w:rFonts w:ascii="Arial" w:cs="Arial" w:eastAsia="Arial" w:hAnsi="Arial"/>
          <w:sz w:val="22"/>
          <w:szCs w:val="22"/>
        </w:rPr>
        <w:t xml:space="preserve">Despite being told by his Archdeacon to "withdraw" from ministry for two months as a result, Church authorities continued to insist last night that he had "not been suspended".</w:t>
      </w:r>
    </w:p>
    <w:p>
      <w:pPr>
        <w:spacing w:after="160"/>
      </w:pPr>
      <w:r>
        <w:rPr>
          <w:rFonts w:ascii="Arial" w:cs="Arial" w:eastAsia="Arial" w:hAnsi="Arial"/>
          <w:sz w:val="22"/>
          <w:szCs w:val="22"/>
        </w:rPr>
        <w:t xml:space="preserve">The retired science teacher says he was told "we don't do that here" by a fellow lay reader when he set out a pile of leaflets promoting the former Archbishop of Canterbury Lord Carey's Coalition For Marriage before a Sunday service last month.</w:t>
      </w:r>
    </w:p>
    <w:p>
      <w:pPr>
        <w:spacing w:after="160"/>
      </w:pPr>
      <w:r>
        <w:rPr>
          <w:rFonts w:ascii="Arial" w:cs="Arial" w:eastAsia="Arial" w:hAnsi="Arial"/>
          <w:sz w:val="22"/>
          <w:szCs w:val="22"/>
        </w:rPr>
        <w:t xml:space="preserve">Matters came to a head shortly during the service when he urged parishioners in his sermon to be "bold like the apostles" and register their opposition to the redefinition of marriage.</w:t>
      </w:r>
    </w:p>
    <w:p>
      <w:pPr>
        <w:spacing w:after="160"/>
      </w:pPr>
      <w:r>
        <w:rPr>
          <w:rFonts w:ascii="Arial" w:cs="Arial" w:eastAsia="Arial" w:hAnsi="Arial"/>
          <w:sz w:val="22"/>
          <w:szCs w:val="22"/>
        </w:rPr>
        <w:t xml:space="preserve">It prompted what might pass in the Church of England for a public showdown: a brief and polite disagreement with two other lay readers in front of the congregation, a retired bishop and the visiting Worldwide President of the Mothers' Union.</w:t>
      </w:r>
    </w:p>
    <w:p>
      <w:pPr>
        <w:spacing w:after="160"/>
      </w:pPr>
      <w:r>
        <w:rPr>
          <w:rFonts w:ascii="Arial" w:cs="Arial" w:eastAsia="Arial" w:hAnsi="Arial"/>
          <w:sz w:val="22"/>
          <w:szCs w:val="22"/>
        </w:rPr>
        <w:t xml:space="preserve">The two women who stood up in front of the church during the parish notices and advised parishioners told them not to sign the petition, adding: "There are other views".</w:t>
      </w:r>
    </w:p>
    <w:p>
      <w:pPr>
        <w:spacing w:after="160"/>
      </w:pPr>
      <w:r>
        <w:rPr>
          <w:rFonts w:ascii="Arial" w:cs="Arial" w:eastAsia="Arial" w:hAnsi="Arial"/>
          <w:sz w:val="22"/>
          <w:szCs w:val="22"/>
        </w:rPr>
        <w:t xml:space="preserve">He Rt Revd David Atkinson, the retired Bishop of Thetford, who was leading the worship, stepped in to advise that the service was "not the correct time and place" to discuss the bitterly contentious issue, according to Mr Gowlland.</w:t>
      </w:r>
    </w:p>
    <w:p>
      <w:pPr>
        <w:spacing w:after="160"/>
      </w:pPr>
      <w:r>
        <w:rPr>
          <w:rFonts w:ascii="Arial" w:cs="Arial" w:eastAsia="Arial" w:hAnsi="Arial"/>
          <w:sz w:val="22"/>
          <w:szCs w:val="22"/>
        </w:rPr>
        <w:t xml:space="preserve">The incident was not mentioned again until just over a week later when Mr Gowlland went what he thought would be a routine meeting with the Revd Canon Dr Barry Goodwin, the acting Archdeacon of Croydon, to have his licence to preach renewed.</w:t>
      </w:r>
    </w:p>
    <w:p>
      <w:pPr>
        <w:spacing w:after="160"/>
      </w:pPr>
      <w:r>
        <w:rPr>
          <w:rFonts w:ascii="Arial" w:cs="Arial" w:eastAsia="Arial" w:hAnsi="Arial"/>
          <w:sz w:val="22"/>
          <w:szCs w:val="22"/>
        </w:rPr>
        <w:t xml:space="preserve">Instead he was accused of "bouncing" the issue on the church, which currently does not have a full-time vicar, without consulting the other lay preachers and wardens, leading to a "regrettable" public show of disunity.</w:t>
      </w:r>
    </w:p>
    <w:p>
      <w:pPr>
        <w:spacing w:after="160"/>
      </w:pPr>
      <w:r>
        <w:rPr>
          <w:rFonts w:ascii="Arial" w:cs="Arial" w:eastAsia="Arial" w:hAnsi="Arial"/>
          <w:sz w:val="22"/>
          <w:szCs w:val="22"/>
        </w:rPr>
        <w:t xml:space="preserve">He was asked to stand although no action will be taken against the women to stood up to object to his sermon.</w:t>
      </w:r>
    </w:p>
    <w:p>
      <w:pPr>
        <w:spacing w:after="160"/>
      </w:pPr>
      <w:r>
        <w:rPr>
          <w:rFonts w:ascii="Arial" w:cs="Arial" w:eastAsia="Arial" w:hAnsi="Arial"/>
          <w:sz w:val="22"/>
          <w:szCs w:val="22"/>
        </w:rPr>
        <w:t xml:space="preserve">Although some Church of England figures have publicly supported gay marriage, the official position of the Church is opposed and the Archbishops of Canterbury and York have both spoken against the proposal.</w:t>
      </w:r>
    </w:p>
    <w:p>
      <w:pPr>
        <w:spacing w:after="160"/>
      </w:pPr>
      <w:r>
        <w:rPr>
          <w:rFonts w:ascii="Arial" w:cs="Arial" w:eastAsia="Arial" w:hAnsi="Arial"/>
          <w:sz w:val="22"/>
          <w:szCs w:val="22"/>
        </w:rPr>
        <w:t xml:space="preserve">Mr Gowlland said last night: "I have been a reader for almost 50 years and I have never heard of anything like this.</w:t>
      </w:r>
    </w:p>
    <w:p>
      <w:pPr>
        <w:spacing w:after="160"/>
      </w:pPr>
      <w:r>
        <w:rPr>
          <w:rFonts w:ascii="Arial" w:cs="Arial" w:eastAsia="Arial" w:hAnsi="Arial"/>
          <w:sz w:val="22"/>
          <w:szCs w:val="22"/>
        </w:rPr>
        <w:t xml:space="preserve">"People get suspended for the usual vicar and choirboy sort of thing but I've never heard of anyone being suspended because people don't like what you said or the way that you said it.</w:t>
      </w:r>
    </w:p>
    <w:p>
      <w:pPr>
        <w:spacing w:after="160"/>
      </w:pPr>
      <w:r>
        <w:rPr>
          <w:rFonts w:ascii="Arial" w:cs="Arial" w:eastAsia="Arial" w:hAnsi="Arial"/>
          <w:sz w:val="22"/>
          <w:szCs w:val="22"/>
        </w:rPr>
        <w:t xml:space="preserve">"That's the point of being a preacher, you preach what you think God wants you to say, the congregation don't have to agree with you.</w:t>
      </w:r>
    </w:p>
    <w:p>
      <w:pPr>
        <w:spacing w:after="160"/>
      </w:pPr>
      <w:r>
        <w:rPr>
          <w:rFonts w:ascii="Arial" w:cs="Arial" w:eastAsia="Arial" w:hAnsi="Arial"/>
          <w:sz w:val="22"/>
          <w:szCs w:val="22"/>
        </w:rPr>
        <w:t xml:space="preserve">"This has been one of the strengths of the Church of England, that it will accept and tolerate people with different opinions.</w:t>
      </w:r>
    </w:p>
    <w:p>
      <w:pPr>
        <w:spacing w:after="160"/>
      </w:pPr>
      <w:r>
        <w:rPr>
          <w:rFonts w:ascii="Arial" w:cs="Arial" w:eastAsia="Arial" w:hAnsi="Arial"/>
          <w:sz w:val="22"/>
          <w:szCs w:val="22"/>
        </w:rPr>
        <w:t xml:space="preserve">"It is disappointing that some people are so narrow minded."</w:t>
      </w:r>
    </w:p>
    <w:p>
      <w:pPr>
        <w:spacing w:after="160"/>
      </w:pPr>
      <w:r>
        <w:rPr>
          <w:rFonts w:ascii="Arial" w:cs="Arial" w:eastAsia="Arial" w:hAnsi="Arial"/>
          <w:sz w:val="22"/>
          <w:szCs w:val="22"/>
        </w:rPr>
        <w:t xml:space="preserve">In a carefully worded letter to Mr Gowlland the following day Dr Goodwin said that there was "potential for disunity" at the church following the sermon and insisted the problem was not with what he said but "the way" he raised the issue.</w:t>
      </w:r>
    </w:p>
    <w:p>
      <w:pPr>
        <w:spacing w:after="160"/>
      </w:pPr>
      <w:r>
        <w:rPr>
          <w:rFonts w:ascii="Arial" w:cs="Arial" w:eastAsia="Arial" w:hAnsi="Arial"/>
          <w:sz w:val="22"/>
          <w:szCs w:val="22"/>
        </w:rPr>
        <w:t xml:space="preserve">"I asked you to withdraw from preaching and leading worship for two months, just to let the dust settle and in no way am I wishing or suggesting we suspend or revoke your [licence].</w:t>
      </w:r>
    </w:p>
    <w:p>
      <w:pPr>
        <w:spacing w:after="160"/>
      </w:pPr>
      <w:r>
        <w:rPr>
          <w:rFonts w:ascii="Arial" w:cs="Arial" w:eastAsia="Arial" w:hAnsi="Arial"/>
          <w:sz w:val="22"/>
          <w:szCs w:val="22"/>
        </w:rPr>
        <w:t xml:space="preserve">"The parish is in a vacancy and we have not been successful in finding a person to lead the team and I am endeavouring to reduce the tensions a long vacancy brings."</w:t>
      </w:r>
    </w:p>
    <w:p>
      <w:pPr>
        <w:spacing w:after="160"/>
      </w:pPr>
      <w:r>
        <w:rPr>
          <w:rFonts w:ascii="Arial" w:cs="Arial" w:eastAsia="Arial" w:hAnsi="Arial"/>
          <w:sz w:val="22"/>
          <w:szCs w:val="22"/>
        </w:rPr>
        <w:t xml:space="preserve">Mr Gowlland lodged an appeal against his suspension with the Bishop of Southwak, the Rt Revd Christopher Chessun, but received a reply insisting that he had not been "suspended" but simply asked to take a "cooling off period to create space for reflection".</w:t>
      </w:r>
    </w:p>
    <w:p>
      <w:pPr>
        <w:spacing w:after="160"/>
      </w:pPr>
      <w:r>
        <w:rPr>
          <w:rFonts w:ascii="Arial" w:cs="Arial" w:eastAsia="Arial" w:hAnsi="Arial"/>
          <w:sz w:val="22"/>
          <w:szCs w:val="22"/>
        </w:rPr>
        <w:t xml:space="preserve">Mr Gowlland said last night that the pains taken to avoid calling his suspension a suspension were "Orwellian".</w:t>
      </w:r>
    </w:p>
    <w:p>
      <w:pPr>
        <w:spacing w:after="160"/>
      </w:pPr>
      <w:r>
        <w:rPr>
          <w:rFonts w:ascii="Arial" w:cs="Arial" w:eastAsia="Arial" w:hAnsi="Arial"/>
          <w:sz w:val="22"/>
          <w:szCs w:val="22"/>
        </w:rPr>
        <w:t xml:space="preserve">A spokesman for the diocese said: A spokesperson for the Diocese of Southwark said:"The Reader in question has not been suspended.</w:t>
      </w:r>
    </w:p>
    <w:p>
      <w:pPr>
        <w:spacing w:after="160"/>
      </w:pPr>
      <w:r>
        <w:rPr>
          <w:rFonts w:ascii="Arial" w:cs="Arial" w:eastAsia="Arial" w:hAnsi="Arial"/>
          <w:sz w:val="22"/>
          <w:szCs w:val="22"/>
        </w:rPr>
        <w:t xml:space="preserve">"Some members of the congregation had raised some pastoral concerns with the Archdeacon and he discussed these with the Reader. During the meeting it became clear that there are disagreements within the parish concerning how some matters are handled.</w:t>
      </w:r>
    </w:p>
    <w:p>
      <w:pPr>
        <w:spacing w:after="160"/>
      </w:pPr>
      <w:r>
        <w:rPr>
          <w:rFonts w:ascii="Arial" w:cs="Arial" w:eastAsia="Arial" w:hAnsi="Arial"/>
          <w:sz w:val="22"/>
          <w:szCs w:val="22"/>
        </w:rPr>
        <w:t xml:space="preserve">"The Archdeacon asked the Reader to refrain from ministry in the particular parish for two months in order for there to be time for these pastoral matters to be resolved.</w:t>
      </w:r>
    </w:p>
    <w:p>
      <w:pPr>
        <w:spacing w:after="160"/>
      </w:pPr>
      <w:r>
        <w:rPr>
          <w:rFonts w:ascii="Arial" w:cs="Arial" w:eastAsia="Arial" w:hAnsi="Arial"/>
          <w:sz w:val="22"/>
          <w:szCs w:val="22"/>
        </w:rPr>
        <w:t xml:space="preserve">"The Bishop of Southwark has put measures in place to try to resolve the difficulties within the parish.</w:t>
      </w:r>
    </w:p>
    <w:p>
      <w:pPr>
        <w:spacing w:after="160"/>
      </w:pPr>
      <w:r>
        <w:rPr>
          <w:rFonts w:ascii="Arial" w:cs="Arial" w:eastAsia="Arial" w:hAnsi="Arial"/>
          <w:sz w:val="22"/>
          <w:szCs w:val="22"/>
        </w:rPr>
        <w:t xml:space="preserve">"The issue is not about the traditional view of marriage but related to matters of church order and authority during an interregnum."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PREACHER BARRED FROM PULPIT OVER OPPOSITION TO GAY MARRIAGE</dc:title>
  <dc:creator>VirtueOnline Archive</dc:creator>
  <cp:lastModifiedBy>Un-named</cp:lastModifiedBy>
  <cp:revision>1</cp:revision>
  <dcterms:created xsi:type="dcterms:W3CDTF">2026-04-22T11:55:38.243Z</dcterms:created>
  <dcterms:modified xsi:type="dcterms:W3CDTF">2026-04-22T11:55:38.243Z</dcterms:modified>
</cp:coreProperties>
</file>

<file path=docProps/custom.xml><?xml version="1.0" encoding="utf-8"?>
<Properties xmlns="http://schemas.openxmlformats.org/officeDocument/2006/custom-properties" xmlns:vt="http://schemas.openxmlformats.org/officeDocument/2006/docPropsVTypes"/>
</file>