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6,000 CHRISTIANS PETITION GOVERNMENT ON EQUALITY BILL / CAREY LETTER</w:t>
      </w:r>
    </w:p>
    <w:p>
      <w:pPr>
        <w:pBdr>
          <w:bottom w:val="single" w:color="AAAAAA" w:sz="6"/>
        </w:pBdr>
        <w:spacing w:after="200" w:before="0"/>
      </w:pPr>
    </w:p>
    <w:p>
      <w:pPr>
        <w:spacing w:after="240"/>
      </w:pPr>
      <w:r>
        <w:rPr>
          <w:rFonts w:ascii="Arial" w:cs="Arial" w:eastAsia="Arial" w:hAnsi="Arial"/>
          <w:i/>
          <w:iCs/>
          <w:color w:val="666666"/>
          <w:sz w:val="20"/>
          <w:szCs w:val="20"/>
        </w:rPr>
        <w:t xml:space="preserve">http://www.evangelicals.org/news.asp?id=1131  |  March 24, 2010</w:t>
      </w:r>
    </w:p>
    <w:p>
      <w:pPr>
        <w:spacing w:after="160"/>
      </w:pPr>
      <w:r>
        <w:rPr>
          <w:rFonts w:ascii="Arial" w:cs="Arial" w:eastAsia="Arial" w:hAnsi="Arial"/>
          <w:sz w:val="22"/>
          <w:szCs w:val="22"/>
        </w:rPr>
        <w:t xml:space="preserve">Christian Concern for our Nation have issued a press release to say that over 6,000 Christians, including Church leaders, yesterday (23/03/10) called on the Government to drop a controversial clause in the Equality Bill which would allow churches to carry out Civil Partnerships in places of Worship.</w:t>
      </w:r>
    </w:p>
    <w:p>
      <w:pPr>
        <w:spacing w:after="160"/>
      </w:pPr>
      <w:r>
        <w:rPr>
          <w:rFonts w:ascii="Arial" w:cs="Arial" w:eastAsia="Arial" w:hAnsi="Arial"/>
          <w:sz w:val="22"/>
          <w:szCs w:val="22"/>
        </w:rPr>
        <w:t xml:space="preserve">The amendment, pushed through the House of Lords at the end of a late night sitting by the openly homosexual Peer, Lord Alli, has angered church leaders who had been promised by the Government that it would be given 'proper and careful consideration'.</w:t>
      </w:r>
    </w:p>
    <w:p>
      <w:pPr>
        <w:spacing w:after="160"/>
      </w:pPr>
      <w:r>
        <w:rPr>
          <w:rFonts w:ascii="Arial" w:cs="Arial" w:eastAsia="Arial" w:hAnsi="Arial"/>
          <w:sz w:val="22"/>
          <w:szCs w:val="22"/>
        </w:rPr>
        <w:t xml:space="preserve">This afternoon church leaders delivered a petition, organised by Christian Concern For Our Nation, to Secretary of State Harriet Harman. The petition called on the Government to "listen to the large proportion of the electorate who perceive the Government's acceptance of this amendment as a further attempt to progress so-called 'equality' today, while ultimately compromising tomorrow's 'religious freedom'."</w:t>
      </w:r>
    </w:p>
    <w:p>
      <w:pPr>
        <w:spacing w:after="160"/>
      </w:pPr>
      <w:r>
        <w:rPr>
          <w:rFonts w:ascii="Arial" w:cs="Arial" w:eastAsia="Arial" w:hAnsi="Arial"/>
          <w:sz w:val="22"/>
          <w:szCs w:val="22"/>
        </w:rPr>
        <w:t xml:space="preserve">Andrea Minichiello Williams, Barrister and Director of CCFON said: "Lord Alli's amendment to the Equality Bill dramatically changes the law on civil partnerships. Although it has been presented as an issue of religious freedom, the amendment has the potential to further erode religious liberty in the future.</w:t>
      </w:r>
    </w:p>
    <w:p>
      <w:pPr>
        <w:spacing w:after="160"/>
      </w:pPr>
      <w:r>
        <w:rPr>
          <w:rFonts w:ascii="Arial" w:cs="Arial" w:eastAsia="Arial" w:hAnsi="Arial"/>
          <w:sz w:val="22"/>
          <w:szCs w:val="22"/>
        </w:rPr>
        <w:t xml:space="preserve">The thousands of individuals who have signed the petition asking the Government to reject the amendment believe that if it became law, what has been called permissive legislation would ultimately lead to coercing religious believers to act against their conscience." She says that churches have already seen what has happened under the Civil Partnership Act 2004.</w:t>
      </w:r>
    </w:p>
    <w:p>
      <w:pPr>
        <w:spacing w:after="160"/>
      </w:pPr>
      <w:r>
        <w:rPr>
          <w:rFonts w:ascii="Arial" w:cs="Arial" w:eastAsia="Arial" w:hAnsi="Arial"/>
          <w:sz w:val="22"/>
          <w:szCs w:val="22"/>
        </w:rPr>
        <w:t xml:space="preserve">She added: "This was advanced as 'permissive legislation', yet it subsequently has had the effect of forcing registrars to act against their conscience or face dismissal. How long will it be before church ministers are threatened with legal proceedings if they perform Marriages between a man and a woman, but not Civil Partnerships?".</w:t>
      </w:r>
    </w:p>
    <w:p>
      <w:pPr>
        <w:spacing w:after="160"/>
      </w:pPr>
      <w:r>
        <w:rPr>
          <w:rFonts w:ascii="Arial" w:cs="Arial" w:eastAsia="Arial" w:hAnsi="Arial"/>
          <w:sz w:val="22"/>
          <w:szCs w:val="22"/>
        </w:rPr>
        <w:t xml:space="preserve">UK: 6,000 Christians Petition Government to Drop Civil Partnerships Amendment to Equality Bill</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Yesterday, 23rd March 2010, the Petition signed by over 6000 Christians, including Church leaders, called on the Government to drop a controversial clause in the Equality Bill which would allow churches to carry out Civil Partnerships in places of Worship. The former Archbishop of Canterbury, Lord Carey has supported our Petition in a letter to The Times today</w:t>
      </w:r>
    </w:p>
    <w:p>
      <w:pPr>
        <w:spacing w:after="160"/>
      </w:pPr>
      <w:r>
        <w:rPr>
          <w:rFonts w:ascii="Arial" w:cs="Arial" w:eastAsia="Arial" w:hAnsi="Arial"/>
          <w:sz w:val="22"/>
          <w:szCs w:val="22"/>
        </w:rPr>
        <w:t xml:space="preserve">The amendment, pushed through the House of Lords at the end of a late night sitting by the openly homosexual Peer, Lord Alli, has angered church leaders who had been promised by the Government that it would be given 'proper and careful consideration'.</w:t>
      </w:r>
    </w:p>
    <w:p>
      <w:pPr>
        <w:spacing w:after="160"/>
      </w:pPr>
      <w:r>
        <w:rPr>
          <w:rFonts w:ascii="Arial" w:cs="Arial" w:eastAsia="Arial" w:hAnsi="Arial"/>
          <w:sz w:val="22"/>
          <w:szCs w:val="22"/>
        </w:rPr>
        <w:t xml:space="preserve">The petition, was delivered to the office of Secretary of State Harriet Harman. The petition called on the Government to "listen to the large proportion of the electorate who perceive the Government's acceptance of this amendment as a further attempt to progress so-called 'equality' today, while ultimately compromising tomorrow's 'religious freedom'."</w:t>
      </w:r>
    </w:p>
    <w:p>
      <w:pPr>
        <w:spacing w:after="160"/>
      </w:pPr>
      <w:r>
        <w:rPr>
          <w:rFonts w:ascii="Arial" w:cs="Arial" w:eastAsia="Arial" w:hAnsi="Arial"/>
          <w:sz w:val="22"/>
          <w:szCs w:val="22"/>
        </w:rPr>
        <w:t xml:space="preserve">Andrea Minichiello Williams, Director of CCFON commented : "Lord Alli's amendment to the Equality Bill dramatically changes the law on civil partnerships. Although it has been presented as an issue of religious freedom, the amendment has the potential to further erode religious liberty in the future. The thousands of individuals who have signed the petition asking the Government to reject the amendment believe that if it became law, what has been called permissive legislation would ultimately lead to coercing religious believers to act against their conscience."</w:t>
      </w:r>
    </w:p>
    <w:p>
      <w:pPr>
        <w:spacing w:after="160"/>
      </w:pPr>
      <w:r>
        <w:rPr>
          <w:rFonts w:ascii="Arial" w:cs="Arial" w:eastAsia="Arial" w:hAnsi="Arial"/>
          <w:sz w:val="22"/>
          <w:szCs w:val="22"/>
        </w:rPr>
        <w:t xml:space="preserve">She says that churches have already seen what has happened under the Civil Partnership Act 2004. She added: "This was advanced as 'permissive legislation', yet it subsequently has had the effect of forcing registrars to act against their conscience or face dismissal. How long will it be before church ministers are threatened with legal proceedings if they perform Marriages between a man and a woman, but not Civil Partnerships?".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the Former Archbishop of Canterbury Dr. George Carey</w:t>
      </w:r>
    </w:p>
    <w:p>
      <w:pPr>
        <w:spacing w:after="160"/>
      </w:pPr>
      <w:r>
        <w:rPr>
          <w:rFonts w:ascii="Arial" w:cs="Arial" w:eastAsia="Arial" w:hAnsi="Arial"/>
          <w:sz w:val="22"/>
          <w:szCs w:val="22"/>
        </w:rPr>
        <w:t xml:space="preserve">Coercing the clergy</w:t>
      </w:r>
    </w:p>
    <w:p>
      <w:pPr>
        <w:spacing w:after="160"/>
      </w:pPr>
      <w:r>
        <w:rPr>
          <w:rFonts w:ascii="Arial" w:cs="Arial" w:eastAsia="Arial" w:hAnsi="Arial"/>
          <w:sz w:val="22"/>
          <w:szCs w:val="22"/>
        </w:rPr>
        <w:t xml:space="preserve">Will ministers be threatened with legal proceedings if they perform marriages, but not civil partnerships?</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Sir, At the time of the passage of the Civil Partnerships Act 2004 we were reassured by the Government that there was a clear distinction between such partnerships and marriage. Churches were told that they would not be compelled to "marry" homosexuals. With the passage of Lord Alli's amendment allowing civil partnerships to be conducted on church premises this distinction has been broken. Yet another example of creeping legislation that is often hasty, ill conceived and opportunistically tacked on to existing Bills without a proper chance for scrutiny.</w:t>
      </w:r>
    </w:p>
    <w:p>
      <w:pPr>
        <w:spacing w:after="160"/>
      </w:pPr>
      <w:r>
        <w:rPr>
          <w:rFonts w:ascii="Arial" w:cs="Arial" w:eastAsia="Arial" w:hAnsi="Arial"/>
          <w:sz w:val="22"/>
          <w:szCs w:val="22"/>
        </w:rPr>
        <w:t xml:space="preserve">If there is a genuine need for a change in the law this should be done properly by revisiting the Civil Partnerships Act.</w:t>
      </w:r>
    </w:p>
    <w:p>
      <w:pPr>
        <w:spacing w:after="160"/>
      </w:pPr>
      <w:r>
        <w:rPr>
          <w:rFonts w:ascii="Arial" w:cs="Arial" w:eastAsia="Arial" w:hAnsi="Arial"/>
          <w:sz w:val="22"/>
          <w:szCs w:val="22"/>
        </w:rPr>
        <w:t xml:space="preserve">Yesterday Christian Concern for Our Nation delivered a petition to the Government, signed by more than 6,000 church leaders and Christians, asking it to reject the amendment, which they believe could coerce clergy into acting against their conscience.</w:t>
      </w:r>
    </w:p>
    <w:p>
      <w:pPr>
        <w:spacing w:after="160"/>
      </w:pPr>
      <w:r>
        <w:rPr>
          <w:rFonts w:ascii="Arial" w:cs="Arial" w:eastAsia="Arial" w:hAnsi="Arial"/>
          <w:sz w:val="22"/>
          <w:szCs w:val="22"/>
        </w:rPr>
        <w:t xml:space="preserve">How long will it be before church ministers are threatened with legal proceedings if they perform marriages between a man and a woman, but not civil partnerships?</w:t>
      </w:r>
    </w:p>
    <w:p>
      <w:pPr>
        <w:spacing w:after="160"/>
      </w:pPr>
      <w:r>
        <w:rPr>
          <w:rFonts w:ascii="Arial" w:cs="Arial" w:eastAsia="Arial" w:hAnsi="Arial"/>
          <w:sz w:val="22"/>
          <w:szCs w:val="22"/>
        </w:rPr>
        <w:t xml:space="preserve">Lord Carey of Clifton</w:t>
      </w:r>
    </w:p>
    <w:p>
      <w:pPr>
        <w:spacing w:after="160"/>
      </w:pPr>
      <w:r>
        <w:rPr>
          <w:rFonts w:ascii="Arial" w:cs="Arial" w:eastAsia="Arial" w:hAnsi="Arial"/>
          <w:sz w:val="22"/>
          <w:szCs w:val="22"/>
        </w:rPr>
        <w:t xml:space="preserve">House of Lords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6,000 CHRISTIANS PETITION GOVERNMENT ON EQUALITY BILL / CAREY LETTER</dc:title>
  <dc:creator>VirtueOnline Archive</dc:creator>
  <cp:lastModifiedBy>Un-named</cp:lastModifiedBy>
  <cp:revision>1</cp:revision>
  <dcterms:created xsi:type="dcterms:W3CDTF">2026-04-22T11:55:13.292Z</dcterms:created>
  <dcterms:modified xsi:type="dcterms:W3CDTF">2026-04-22T11:55:13.292Z</dcterms:modified>
</cp:coreProperties>
</file>

<file path=docProps/custom.xml><?xml version="1.0" encoding="utf-8"?>
<Properties xmlns="http://schemas.openxmlformats.org/officeDocument/2006/custom-properties" xmlns:vt="http://schemas.openxmlformats.org/officeDocument/2006/docPropsVTypes"/>
</file>