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UK:'NEW LAW WILL COMPEL CHURCHES TO OFFER SAME-SEX MARRIAGES'</w:t>
      </w:r>
    </w:p>
    <w:p>
      <w:pPr>
        <w:pBdr>
          <w:bottom w:val="single" w:color="AAAAAA" w:sz="6"/>
        </w:pBdr>
        <w:spacing w:after="200" w:before="0"/>
      </w:pPr>
    </w:p>
    <w:p>
      <w:pPr>
        <w:spacing w:after="240"/>
      </w:pPr>
      <w:r>
        <w:rPr>
          <w:rFonts w:ascii="Arial" w:cs="Arial" w:eastAsia="Arial" w:hAnsi="Arial"/>
          <w:i/>
          <w:iCs/>
          <w:color w:val="666666"/>
          <w:sz w:val="20"/>
          <w:szCs w:val="20"/>
        </w:rPr>
        <w:t xml:space="preserve">By SIMON CALDWELL</w:t>
      </w:r>
    </w:p>
    <w:p>
      <w:pPr>
        <w:spacing w:after="160"/>
      </w:pPr>
      <w:r>
        <w:rPr>
          <w:rFonts w:ascii="Arial" w:cs="Arial" w:eastAsia="Arial" w:hAnsi="Arial"/>
          <w:sz w:val="22"/>
          <w:szCs w:val="22"/>
        </w:rPr>
        <w:t xml:space="preserve">www.catholicherald.co.uk</w:t>
      </w:r>
    </w:p>
    <w:p>
      <w:pPr>
        <w:spacing w:after="160"/>
      </w:pPr>
      <w:r>
        <w:rPr>
          <w:rFonts w:ascii="Arial" w:cs="Arial" w:eastAsia="Arial" w:hAnsi="Arial"/>
          <w:sz w:val="22"/>
          <w:szCs w:val="22"/>
        </w:rPr>
        <w:t xml:space="preserve">May 1, 2012</w:t>
      </w:r>
    </w:p>
    <w:p>
      <w:pPr>
        <w:spacing w:after="160"/>
      </w:pPr>
      <w:r>
        <w:rPr>
          <w:rFonts w:ascii="Arial" w:cs="Arial" w:eastAsia="Arial" w:hAnsi="Arial"/>
          <w:sz w:val="22"/>
          <w:szCs w:val="22"/>
        </w:rPr>
        <w:t xml:space="preserve">Neil Addison, director of the Thomas More Legal Centre (Photo: Simon Caldwell)</w:t>
      </w:r>
    </w:p>
    <w:p>
      <w:pPr>
        <w:spacing w:after="160"/>
      </w:pPr>
      <w:r>
        <w:rPr>
          <w:rFonts w:ascii="Arial" w:cs="Arial" w:eastAsia="Arial" w:hAnsi="Arial"/>
          <w:sz w:val="22"/>
          <w:szCs w:val="22"/>
        </w:rPr>
        <w:t xml:space="preserve">David Cameron will not be able to exempt the Churches from a duty to offer marriages to gay couples, a senior Catholic barrister has warned.</w:t>
      </w:r>
    </w:p>
    <w:p>
      <w:pPr>
        <w:spacing w:after="160"/>
      </w:pPr>
      <w:r>
        <w:rPr>
          <w:rFonts w:ascii="Arial" w:cs="Arial" w:eastAsia="Arial" w:hAnsi="Arial"/>
          <w:sz w:val="22"/>
          <w:szCs w:val="22"/>
        </w:rPr>
        <w:t xml:space="preserve">Neil Addison, the director of the Thomas More Legal Centre, said that the Prime Minister's assurances to the Church that they would not be compelled to perform religious marriage for gay couples are worthless.</w:t>
      </w:r>
    </w:p>
    <w:p>
      <w:pPr>
        <w:spacing w:after="160"/>
      </w:pPr>
      <w:r>
        <w:rPr>
          <w:rFonts w:ascii="Arial" w:cs="Arial" w:eastAsia="Arial" w:hAnsi="Arial"/>
          <w:sz w:val="22"/>
          <w:szCs w:val="22"/>
        </w:rPr>
        <w:t xml:space="preserve">He said two judgments by the European Court of Human Rights in Strasbourg combined with a Court of Appeal ruling in 2010 clearly showed that the Government would be acting illegally if it legalised civil gay marriages without permitting them on religious premises too.</w:t>
      </w:r>
    </w:p>
    <w:p>
      <w:pPr>
        <w:spacing w:after="160"/>
      </w:pPr>
      <w:r>
        <w:rPr>
          <w:rFonts w:ascii="Arial" w:cs="Arial" w:eastAsia="Arial" w:hAnsi="Arial"/>
          <w:sz w:val="22"/>
          <w:szCs w:val="22"/>
        </w:rPr>
        <w:t xml:space="preserve">It means that if the Coalition Government presses ahead with its plans to redefine marriage to include gay couples the Catholic Church could face prosecution under equality legislation for acting according with its teachings.</w:t>
      </w:r>
    </w:p>
    <w:p>
      <w:pPr>
        <w:spacing w:after="160"/>
      </w:pPr>
      <w:r>
        <w:rPr>
          <w:rFonts w:ascii="Arial" w:cs="Arial" w:eastAsia="Arial" w:hAnsi="Arial"/>
          <w:sz w:val="22"/>
          <w:szCs w:val="22"/>
        </w:rPr>
        <w:t xml:space="preserve">"The Government will be obliged to permit same-sex marriage on religious premises on exactly the same basis as it permits heterosexual marriage," said Mr Addison, a specialist in religious discrimination law.</w:t>
      </w:r>
    </w:p>
    <w:p>
      <w:pPr>
        <w:spacing w:after="160"/>
      </w:pPr>
      <w:r>
        <w:rPr>
          <w:rFonts w:ascii="Arial" w:cs="Arial" w:eastAsia="Arial" w:hAnsi="Arial"/>
          <w:sz w:val="22"/>
          <w:szCs w:val="22"/>
        </w:rPr>
        <w:t xml:space="preserve">"How this will affect the rights of Churches who are registered for marriage and in particular how it will affect the Church of England and its clergy who are registrars of marriage by virtue of their status as priests of the established Church is legally very arguable," he said.</w:t>
      </w:r>
    </w:p>
    <w:p>
      <w:pPr>
        <w:spacing w:after="160"/>
      </w:pPr>
      <w:r>
        <w:rPr>
          <w:rFonts w:ascii="Arial" w:cs="Arial" w:eastAsia="Arial" w:hAnsi="Arial"/>
          <w:sz w:val="22"/>
          <w:szCs w:val="22"/>
        </w:rPr>
        <w:t xml:space="preserve">"Certainly a good legal case can be made that any place or person who is registered to perform marriage must be willing to perform same-sex marriage on the same basis as they conduct heterosexual marriage since, in law, there will be no difference between the two."</w:t>
      </w:r>
    </w:p>
    <w:p>
      <w:pPr>
        <w:spacing w:after="160"/>
      </w:pPr>
      <w:r>
        <w:rPr>
          <w:rFonts w:ascii="Arial" w:cs="Arial" w:eastAsia="Arial" w:hAnsi="Arial"/>
          <w:sz w:val="22"/>
          <w:szCs w:val="22"/>
        </w:rPr>
        <w:t xml:space="preserve">Mr Addison's legal opinion is sharply at odds with the Government's assurances, included in its consultation document launched last month, that a new law would "make no changes to religious marriages".</w:t>
      </w:r>
    </w:p>
    <w:p>
      <w:pPr>
        <w:spacing w:after="160"/>
      </w:pPr>
      <w:r>
        <w:rPr>
          <w:rFonts w:ascii="Arial" w:cs="Arial" w:eastAsia="Arial" w:hAnsi="Arial"/>
          <w:sz w:val="22"/>
          <w:szCs w:val="22"/>
        </w:rPr>
        <w:t xml:space="preserve">"This will continue to only be legally possible between a man and a woman," the document said.</w:t>
      </w:r>
    </w:p>
    <w:p>
      <w:pPr>
        <w:spacing w:after="160"/>
      </w:pPr>
      <w:r>
        <w:rPr>
          <w:rFonts w:ascii="Arial" w:cs="Arial" w:eastAsia="Arial" w:hAnsi="Arial"/>
          <w:sz w:val="22"/>
          <w:szCs w:val="22"/>
        </w:rPr>
        <w:t xml:space="preserve">But Mr Addison argues that a recent European Court of Human Rights case involving two French lesbians found that, although there is no human rights obligation for any country to legislate for gay marriage, once a state had passed a gay marriage law it must be applied to all citizens equally.</w:t>
      </w:r>
    </w:p>
    <w:p>
      <w:pPr>
        <w:spacing w:after="160"/>
      </w:pPr>
      <w:r>
        <w:rPr>
          <w:rFonts w:ascii="Arial" w:cs="Arial" w:eastAsia="Arial" w:hAnsi="Arial"/>
          <w:sz w:val="22"/>
          <w:szCs w:val="22"/>
        </w:rPr>
        <w:t xml:space="preserve">The ruling upheld the findings of an earlier case involving a homosexual who had sued the Austrian government.</w:t>
      </w:r>
    </w:p>
    <w:p>
      <w:pPr>
        <w:spacing w:after="160"/>
      </w:pPr>
      <w:r>
        <w:rPr>
          <w:rFonts w:ascii="Arial" w:cs="Arial" w:eastAsia="Arial" w:hAnsi="Arial"/>
          <w:sz w:val="22"/>
          <w:szCs w:val="22"/>
        </w:rPr>
        <w:t xml:space="preserve">Mr Addison said: "What the Government assurance is ignoring is the fact that, in law, there is no difference between and no status for civil as opposed to religious marriage - both are in law the same thing and merely take place in different premises."</w:t>
      </w:r>
    </w:p>
    <w:p>
      <w:pPr>
        <w:spacing w:after="160"/>
      </w:pPr>
      <w:r>
        <w:rPr>
          <w:rFonts w:ascii="Arial" w:cs="Arial" w:eastAsia="Arial" w:hAnsi="Arial"/>
          <w:sz w:val="22"/>
          <w:szCs w:val="22"/>
        </w:rPr>
        <w:t xml:space="preserve">He said the position of the Churches had already been undermined by a ruling of the Court of Appeal ruling against the registrar Lillian Ladele who in 2009 had taken Islington Council to court for refusing her the right not to officiate at same-sex civil partnership ceremonies.</w:t>
      </w:r>
    </w:p>
    <w:p>
      <w:pPr>
        <w:spacing w:after="160"/>
      </w:pPr>
      <w:r>
        <w:rPr>
          <w:rFonts w:ascii="Arial" w:cs="Arial" w:eastAsia="Arial" w:hAnsi="Arial"/>
          <w:sz w:val="22"/>
          <w:szCs w:val="22"/>
        </w:rPr>
        <w:t xml:space="preserve">The judges decided that her orthodox Christian view of marriage "was not a core part of her religion".</w:t>
      </w:r>
    </w:p>
    <w:p>
      <w:pPr>
        <w:spacing w:after="160"/>
      </w:pPr>
      <w:r>
        <w:rPr>
          <w:rFonts w:ascii="Arial" w:cs="Arial" w:eastAsia="Arial" w:hAnsi="Arial"/>
          <w:sz w:val="22"/>
          <w:szCs w:val="22"/>
        </w:rPr>
        <w:t xml:space="preserve">Mr Addison said: "Churches which perform heterosexual marriages will have to be willing to perform same-sex marriages and they will have no legal grounds to resist since the courts have determined that the 'orthodox Christian view of marriage' is not a 'core' part of Christian belief."</w:t>
      </w:r>
    </w:p>
    <w:p>
      <w:pPr>
        <w:spacing w:after="160"/>
      </w:pPr>
      <w:r>
        <w:rPr>
          <w:rFonts w:ascii="Arial" w:cs="Arial" w:eastAsia="Arial" w:hAnsi="Arial"/>
          <w:sz w:val="22"/>
          <w:szCs w:val="22"/>
        </w:rPr>
        <w:t xml:space="preserve">The remarks of Mr Addison came as British Muslims grew increasingly vocal against the proposals.</w:t>
      </w:r>
    </w:p>
    <w:p>
      <w:pPr>
        <w:spacing w:after="160"/>
      </w:pPr>
      <w:r>
        <w:rPr>
          <w:rFonts w:ascii="Arial" w:cs="Arial" w:eastAsia="Arial" w:hAnsi="Arial"/>
          <w:sz w:val="22"/>
          <w:szCs w:val="22"/>
        </w:rPr>
        <w:t xml:space="preserve">Dr Majid Katme, the head of the Islamic Medical Association, called on Britain's two million Muslims to form "a holy alliance" with Christians and others against the proposals.</w:t>
      </w:r>
    </w:p>
    <w:p>
      <w:pPr>
        <w:spacing w:after="160"/>
      </w:pPr>
      <w:r>
        <w:rPr>
          <w:rFonts w:ascii="Arial" w:cs="Arial" w:eastAsia="Arial" w:hAnsi="Arial"/>
          <w:sz w:val="22"/>
          <w:szCs w:val="22"/>
        </w:rPr>
        <w:t xml:space="preserve">"Marriage in Islam is only between a man and a woman," said Dr Katme. "This is the belief of the two million British Muslim believers and the belief of about 30 million Muslims who live in western Europe.</w:t>
      </w:r>
    </w:p>
    <w:p>
      <w:pPr>
        <w:spacing w:after="160"/>
      </w:pPr>
      <w:r>
        <w:rPr>
          <w:rFonts w:ascii="Arial" w:cs="Arial" w:eastAsia="Arial" w:hAnsi="Arial"/>
          <w:sz w:val="22"/>
          <w:szCs w:val="22"/>
        </w:rPr>
        <w:t xml:space="preserve">"It is the same belief of 1,600 million Muslims in the world," he said. "It is the same belief also in the holy teachings of Judaism and Christianity."</w:t>
      </w:r>
    </w:p>
    <w:p>
      <w:pPr>
        <w:spacing w:after="160"/>
      </w:pPr>
      <w:r>
        <w:rPr>
          <w:rFonts w:ascii="Arial" w:cs="Arial" w:eastAsia="Arial" w:hAnsi="Arial"/>
          <w:sz w:val="22"/>
          <w:szCs w:val="22"/>
        </w:rPr>
        <w:t xml:space="preserve">He continued: "The time has come to establish a holy alliance of all faiths with those sensible people who are without faith in order to oppose gay marriage in any new law."</w:t>
      </w:r>
    </w:p>
    <w:p>
      <w:pPr>
        <w:spacing w:after="160"/>
      </w:pPr>
      <w:r>
        <w:rPr>
          <w:rFonts w:ascii="Arial" w:cs="Arial" w:eastAsia="Arial" w:hAnsi="Arial"/>
          <w:sz w:val="22"/>
          <w:szCs w:val="22"/>
        </w:rPr>
        <w:t xml:space="preserve">He urged Muslims to sign Lord Carey's Coalition for Marriage petition which has already attracted about 450,000 signatories opposed to gay marriage, making it one of the largest petitions in British history.</w:t>
      </w:r>
    </w:p>
    <w:p>
      <w:pPr>
        <w:spacing w:after="160"/>
      </w:pPr>
      <w:r>
        <w:rPr>
          <w:rFonts w:ascii="Arial" w:cs="Arial" w:eastAsia="Arial" w:hAnsi="Arial"/>
          <w:sz w:val="22"/>
          <w:szCs w:val="22"/>
        </w:rPr>
        <w:t xml:space="preserve">The words of Dr Katme were substantially stronger than the statement issued by the Muslim Council of Britain, which last month had described the Government's case as "strikingly weak".</w:t>
      </w:r>
    </w:p>
    <w:p>
      <w:pPr>
        <w:spacing w:after="160"/>
      </w:pPr>
      <w:r>
        <w:rPr>
          <w:rFonts w:ascii="Arial" w:cs="Arial" w:eastAsia="Arial" w:hAnsi="Arial"/>
          <w:sz w:val="22"/>
          <w:szCs w:val="22"/>
        </w:rPr>
        <w:t xml:space="preserve">The Council of Glasgow Imams was also more forthright, saying that a gay marriage law would be an "attack" on their faith and said Muslims should not vote for candidates who favour changes in the forthcoming local elections.</w:t>
      </w:r>
    </w:p>
    <w:p>
      <w:pPr>
        <w:spacing w:after="160"/>
      </w:pPr>
      <w:r>
        <w:rPr>
          <w:rFonts w:ascii="Arial" w:cs="Arial" w:eastAsia="Arial" w:hAnsi="Arial"/>
          <w:sz w:val="22"/>
          <w:szCs w:val="22"/>
        </w:rPr>
        <w:t xml:space="preserve">"There is no scope for compromise on this issue and we simply say this: no to same-sex marriage," the imams said.</w:t>
      </w:r>
    </w:p>
    <w:p>
      <w:pPr>
        <w:spacing w:after="160"/>
      </w:pPr>
      <w:r>
        <w:rPr>
          <w:rFonts w:ascii="Arial" w:cs="Arial" w:eastAsia="Arial" w:hAnsi="Arial"/>
          <w:sz w:val="22"/>
          <w:szCs w:val="22"/>
        </w:rPr>
        <w:t xml:space="preserve">All the mainstream Christian churches are opposed to the proposals, with Catholics urged by their bishops to do all they can to resist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UK:'NEW LAW WILL COMPEL CHURCHES TO OFFER SAME-SEX MARRIAGES'</dc:title>
  <dc:creator>VirtueOnline Archive</dc:creator>
  <cp:lastModifiedBy>Un-named</cp:lastModifiedBy>
  <cp:revision>1</cp:revision>
  <dcterms:created xsi:type="dcterms:W3CDTF">2026-04-22T11:55:38.336Z</dcterms:created>
  <dcterms:modified xsi:type="dcterms:W3CDTF">2026-04-22T11:55:38.336Z</dcterms:modified>
</cp:coreProperties>
</file>

<file path=docProps/custom.xml><?xml version="1.0" encoding="utf-8"?>
<Properties xmlns="http://schemas.openxmlformats.org/officeDocument/2006/custom-properties" xmlns:vt="http://schemas.openxmlformats.org/officeDocument/2006/docPropsVTypes"/>
</file>