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NEW ERA FOR ANGLICAN CHURCH</w:t>
      </w:r>
    </w:p>
    <w:p>
      <w:pPr>
        <w:pBdr>
          <w:bottom w:val="single" w:color="AAAAAA" w:sz="6"/>
        </w:pBdr>
        <w:spacing w:after="200" w:before="0"/>
      </w:pPr>
    </w:p>
    <w:p>
      <w:pPr>
        <w:spacing w:after="160"/>
      </w:pPr>
      <w:r>
        <w:rPr>
          <w:rFonts w:ascii="Arial" w:cs="Arial" w:eastAsia="Arial" w:hAnsi="Arial"/>
          <w:sz w:val="22"/>
          <w:szCs w:val="22"/>
        </w:rPr>
        <w:t xml:space="preserve">From AllAfrica.com</w:t>
      </w:r>
    </w:p>
    <w:p>
      <w:pPr>
        <w:spacing w:after="160"/>
      </w:pPr>
      <w:r>
        <w:rPr>
          <w:rFonts w:ascii="Arial" w:cs="Arial" w:eastAsia="Arial" w:hAnsi="Arial"/>
          <w:sz w:val="22"/>
          <w:szCs w:val="22"/>
        </w:rPr>
        <w:t xml:space="preserve">July 14th, 2008</w:t>
      </w:r>
    </w:p>
    <w:p>
      <w:pPr>
        <w:spacing w:after="160"/>
      </w:pPr>
      <w:r>
        <w:rPr>
          <w:rFonts w:ascii="Arial" w:cs="Arial" w:eastAsia="Arial" w:hAnsi="Arial"/>
          <w:sz w:val="22"/>
          <w:szCs w:val="22"/>
        </w:rPr>
        <w:t xml:space="preserve">The Global Anglican Future Conference (GAFCON) held in Jerusalem last month gave birth to a new spiritual movement opposed to the leadership of Canterbury. Moses Mulondo, talked to the Archbishop of Uganda, Henry Luke Orombi, about GAFCON.</w:t>
      </w:r>
    </w:p>
    <w:p>
      <w:pPr>
        <w:spacing w:after="160"/>
      </w:pPr>
      <w:r>
        <w:rPr>
          <w:rFonts w:ascii="Arial" w:cs="Arial" w:eastAsia="Arial" w:hAnsi="Arial"/>
          <w:sz w:val="22"/>
          <w:szCs w:val="22"/>
        </w:rPr>
        <w:t xml:space="preserve">What was GAFCON about?</w:t>
      </w:r>
    </w:p>
    <w:p>
      <w:pPr>
        <w:spacing w:after="160"/>
      </w:pPr>
      <w:r>
        <w:rPr>
          <w:rFonts w:ascii="Arial" w:cs="Arial" w:eastAsia="Arial" w:hAnsi="Arial"/>
          <w:sz w:val="22"/>
          <w:szCs w:val="22"/>
        </w:rPr>
        <w:t xml:space="preserve">We determined to start a spiritual movement centred on Christ as the head of the Church and the Bible as the basis of our faith while accepting the guidance of the Holy Spirit. We had both the clergy and zealous lay Christians. It is a movement that will yield results similar to the East African Revival of the Balokole movement within the Anglican Church.</w:t>
      </w:r>
    </w:p>
    <w:p>
      <w:pPr>
        <w:spacing w:after="160"/>
      </w:pPr>
      <w:r>
        <w:rPr>
          <w:rFonts w:ascii="Arial" w:cs="Arial" w:eastAsia="Arial" w:hAnsi="Arial"/>
          <w:sz w:val="22"/>
          <w:szCs w:val="22"/>
        </w:rPr>
        <w:t xml:space="preserve">When will you implement GAFCON's resolutions?</w:t>
      </w:r>
    </w:p>
    <w:p>
      <w:pPr>
        <w:spacing w:after="160"/>
      </w:pPr>
      <w:r>
        <w:rPr>
          <w:rFonts w:ascii="Arial" w:cs="Arial" w:eastAsia="Arial" w:hAnsi="Arial"/>
          <w:sz w:val="22"/>
          <w:szCs w:val="22"/>
        </w:rPr>
        <w:t xml:space="preserve">We have been practising all these resolutions like opposing sexual pervasions, using the Bible as the basis of our faith, evangelism, accepting the guidance of the Holy Spirit and maintaining the lordship of Jesus.</w:t>
      </w:r>
    </w:p>
    <w:p>
      <w:pPr>
        <w:spacing w:after="160"/>
      </w:pPr>
      <w:r>
        <w:rPr>
          <w:rFonts w:ascii="Arial" w:cs="Arial" w:eastAsia="Arial" w:hAnsi="Arial"/>
          <w:sz w:val="22"/>
          <w:szCs w:val="22"/>
        </w:rPr>
        <w:t xml:space="preserve">Besides homosexuality, what other practices set you apart from the Lambeth group?</w:t>
      </w:r>
    </w:p>
    <w:p>
      <w:pPr>
        <w:spacing w:after="160"/>
      </w:pPr>
      <w:r>
        <w:rPr>
          <w:rFonts w:ascii="Arial" w:cs="Arial" w:eastAsia="Arial" w:hAnsi="Arial"/>
          <w:sz w:val="22"/>
          <w:szCs w:val="22"/>
        </w:rPr>
        <w:t xml:space="preserve">Homosexuality is one of the symptoms of the disease. The disease is rejecting the power and guidance of the Holy Spirit by doing things on basis of corrupted human wisdom, leading to false doctrines. These people believe Jesus is not the only way to heaven.</w:t>
      </w:r>
    </w:p>
    <w:p>
      <w:pPr>
        <w:spacing w:after="160"/>
      </w:pPr>
      <w:r>
        <w:rPr>
          <w:rFonts w:ascii="Arial" w:cs="Arial" w:eastAsia="Arial" w:hAnsi="Arial"/>
          <w:sz w:val="22"/>
          <w:szCs w:val="22"/>
        </w:rPr>
        <w:t xml:space="preserve">How big is the Anglican community that subscribes to the GAFCON resolutions?</w:t>
      </w:r>
    </w:p>
    <w:p>
      <w:pPr>
        <w:spacing w:after="160"/>
      </w:pPr>
      <w:r>
        <w:rPr>
          <w:rFonts w:ascii="Arial" w:cs="Arial" w:eastAsia="Arial" w:hAnsi="Arial"/>
          <w:sz w:val="22"/>
          <w:szCs w:val="22"/>
        </w:rPr>
        <w:t xml:space="preserve">We comprise the biggest percentage of the worldwide Anglican community: 40 million out of 77 million Anglicans. One thousand one hundred-forty eight delegates representing 25 countries attended.</w:t>
      </w:r>
    </w:p>
    <w:p>
      <w:pPr>
        <w:spacing w:after="160"/>
      </w:pPr>
      <w:r>
        <w:rPr>
          <w:rFonts w:ascii="Arial" w:cs="Arial" w:eastAsia="Arial" w:hAnsi="Arial"/>
          <w:sz w:val="22"/>
          <w:szCs w:val="22"/>
        </w:rPr>
        <w:t xml:space="preserve">How are you going to help those Anglicans on the other side?</w:t>
      </w:r>
    </w:p>
    <w:p>
      <w:pPr>
        <w:spacing w:after="160"/>
      </w:pPr>
      <w:r>
        <w:rPr>
          <w:rFonts w:ascii="Arial" w:cs="Arial" w:eastAsia="Arial" w:hAnsi="Arial"/>
          <w:sz w:val="22"/>
          <w:szCs w:val="22"/>
        </w:rPr>
        <w:t xml:space="preserve">We shall pray for them so that they discover they have taken a wrong path.</w:t>
      </w:r>
    </w:p>
    <w:p>
      <w:pPr>
        <w:spacing w:after="160"/>
      </w:pPr>
      <w:r>
        <w:rPr>
          <w:rFonts w:ascii="Arial" w:cs="Arial" w:eastAsia="Arial" w:hAnsi="Arial"/>
          <w:sz w:val="22"/>
          <w:szCs w:val="22"/>
        </w:rPr>
        <w:t xml:space="preserve">What is the source of your funding and how much did you injected into the conference?</w:t>
      </w:r>
    </w:p>
    <w:p>
      <w:pPr>
        <w:spacing w:after="160"/>
      </w:pPr>
      <w:r>
        <w:rPr>
          <w:rFonts w:ascii="Arial" w:cs="Arial" w:eastAsia="Arial" w:hAnsi="Arial"/>
          <w:sz w:val="22"/>
          <w:szCs w:val="22"/>
        </w:rPr>
        <w:t xml:space="preserve">We were overwhelmed by the fact that there are very many rich Christians yearning to sponsor the GAFCON activities. We spent over 2.5 million pounds. Six Nigerian Anglicans contributed 1.5 million pounds of that.</w:t>
      </w:r>
    </w:p>
    <w:p>
      <w:pPr>
        <w:spacing w:after="160"/>
      </w:pPr>
      <w:r>
        <w:rPr>
          <w:rFonts w:ascii="Arial" w:cs="Arial" w:eastAsia="Arial" w:hAnsi="Arial"/>
          <w:sz w:val="22"/>
          <w:szCs w:val="22"/>
        </w:rPr>
        <w:t xml:space="preserve">Have you received any official communication from Canterbury?</w:t>
      </w:r>
    </w:p>
    <w:p>
      <w:pPr>
        <w:spacing w:after="160"/>
      </w:pPr>
      <w:r>
        <w:rPr>
          <w:rFonts w:ascii="Arial" w:cs="Arial" w:eastAsia="Arial" w:hAnsi="Arial"/>
          <w:sz w:val="22"/>
          <w:szCs w:val="22"/>
        </w:rPr>
        <w:t xml:space="preserve">I was invited to London by three Anglican bishops for a briefing. While my colleagues went back to their respective countries, I flew to London and surprisingly the meeting with three bishops turned into a bigger meeting of 800 bishops from different parishes of England. I briefed them on GAFCON. It was so serious that BBC had to capture it.</w:t>
      </w:r>
    </w:p>
    <w:p>
      <w:pPr>
        <w:spacing w:after="160"/>
      </w:pPr>
      <w:r>
        <w:rPr>
          <w:rFonts w:ascii="Arial" w:cs="Arial" w:eastAsia="Arial" w:hAnsi="Arial"/>
          <w:sz w:val="22"/>
          <w:szCs w:val="22"/>
        </w:rPr>
        <w:t xml:space="preserve">Is there a correlation between the GAFCON spiritual movement and the Pentecostal movement?</w:t>
      </w:r>
    </w:p>
    <w:p>
      <w:pPr>
        <w:spacing w:after="160"/>
      </w:pPr>
      <w:r>
        <w:rPr>
          <w:rFonts w:ascii="Arial" w:cs="Arial" w:eastAsia="Arial" w:hAnsi="Arial"/>
          <w:sz w:val="22"/>
          <w:szCs w:val="22"/>
        </w:rPr>
        <w:t xml:space="preserve">Yes indeed. Just as the Pentecostal movement emphasises the guidance and power of the Holy Spirit, so do we. Like us, the Pentecostal movement looks at the Bible as God's final word. They also don't compromise about Jesus as the head of the Church. The other similarity is emphasis on evangelism.</w:t>
      </w:r>
    </w:p>
    <w:p>
      <w:pPr>
        <w:spacing w:after="160"/>
      </w:pPr>
      <w:r>
        <w:rPr>
          <w:rFonts w:ascii="Arial" w:cs="Arial" w:eastAsia="Arial" w:hAnsi="Arial"/>
          <w:sz w:val="22"/>
          <w:szCs w:val="22"/>
        </w:rPr>
        <w:t xml:space="preserve">What next after GAFCON?</w:t>
      </w:r>
    </w:p>
    <w:p>
      <w:pPr>
        <w:spacing w:after="160"/>
      </w:pPr>
      <w:r>
        <w:rPr>
          <w:rFonts w:ascii="Arial" w:cs="Arial" w:eastAsia="Arial" w:hAnsi="Arial"/>
          <w:sz w:val="22"/>
          <w:szCs w:val="22"/>
        </w:rPr>
        <w:t xml:space="preserve">We are organising another conference scheduled for August 19 to 23 to discuss matters concerning the establishment of our secretariat and implementation of the GAFCON resolutions. We shall also make a statement responding to the resolutions of the Lambeth conference.</w:t>
      </w:r>
    </w:p>
    <w:p>
      <w:pPr>
        <w:spacing w:after="160"/>
      </w:pPr>
      <w:r>
        <w:rPr>
          <w:rFonts w:ascii="Arial" w:cs="Arial" w:eastAsia="Arial" w:hAnsi="Arial"/>
          <w:sz w:val="22"/>
          <w:szCs w:val="22"/>
        </w:rPr>
        <w:t xml:space="preserve">What is your reaction to Rowan Williams' misgivings about GAFCON?</w:t>
      </w:r>
    </w:p>
    <w:p>
      <w:pPr>
        <w:spacing w:after="160"/>
      </w:pPr>
      <w:r>
        <w:rPr>
          <w:rFonts w:ascii="Arial" w:cs="Arial" w:eastAsia="Arial" w:hAnsi="Arial"/>
          <w:sz w:val="22"/>
          <w:szCs w:val="22"/>
        </w:rPr>
        <w:t xml:space="preserve">The Archbishop of Canterbury has missed the point of our declaration. I think he was too quick to react to the GAFCON resolutions. He ought to have taken time to read, internalise, consult and then respond to them. Respected Christian theologian J. I. Packer, the author of Knowing God, had earlier advised Rowan to adopt the GAFCON declaration for the good of the Anglican communion, advice he has not adhered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NEW ERA FOR ANGLICAN CHURCH</dc:title>
  <dc:creator>VirtueOnline Archive</dc:creator>
  <cp:lastModifiedBy>Un-named</cp:lastModifiedBy>
  <cp:revision>1</cp:revision>
  <dcterms:created xsi:type="dcterms:W3CDTF">2026-04-22T11:54:48.552Z</dcterms:created>
  <dcterms:modified xsi:type="dcterms:W3CDTF">2026-04-22T11:54:48.552Z</dcterms:modified>
</cp:coreProperties>
</file>

<file path=docProps/custom.xml><?xml version="1.0" encoding="utf-8"?>
<Properties xmlns="http://schemas.openxmlformats.org/officeDocument/2006/custom-properties" xmlns:vt="http://schemas.openxmlformats.org/officeDocument/2006/docPropsVTypes"/>
</file>