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OROMBI WARNS ADULTERERS</w:t>
      </w:r>
    </w:p>
    <w:p>
      <w:pPr>
        <w:pBdr>
          <w:bottom w:val="single" w:color="AAAAAA" w:sz="6"/>
        </w:pBdr>
        <w:spacing w:after="200" w:before="0"/>
      </w:pPr>
    </w:p>
    <w:p>
      <w:pPr>
        <w:spacing w:after="240"/>
      </w:pPr>
      <w:r>
        <w:rPr>
          <w:rFonts w:ascii="Arial" w:cs="Arial" w:eastAsia="Arial" w:hAnsi="Arial"/>
          <w:i/>
          <w:iCs/>
          <w:color w:val="666666"/>
          <w:sz w:val="20"/>
          <w:szCs w:val="20"/>
        </w:rPr>
        <w:t xml:space="preserve">By Anne Mugisa and Chris Ahimbisibwe</w:t>
      </w:r>
    </w:p>
    <w:p>
      <w:pPr>
        <w:spacing w:after="160"/>
      </w:pPr>
      <w:r>
        <w:rPr>
          <w:rFonts w:ascii="Arial" w:cs="Arial" w:eastAsia="Arial" w:hAnsi="Arial"/>
          <w:sz w:val="22"/>
          <w:szCs w:val="22"/>
        </w:rPr>
        <w:t xml:space="preserve">Sunday Vision</w:t>
      </w:r>
    </w:p>
    <w:p>
      <w:pPr>
        <w:spacing w:after="160"/>
      </w:pPr>
      <w:r>
        <w:rPr>
          <w:rFonts w:ascii="Arial" w:cs="Arial" w:eastAsia="Arial" w:hAnsi="Arial"/>
          <w:sz w:val="22"/>
          <w:szCs w:val="22"/>
        </w:rPr>
        <w:t xml:space="preserve">http://www.sundayvision.co.ug/index.php?mainNewsCategoryId=120&amp;newsCategoryId=123</w:t>
      </w:r>
    </w:p>
    <w:p>
      <w:pPr>
        <w:spacing w:after="160"/>
      </w:pPr>
      <w:r>
        <w:rPr>
          <w:rFonts w:ascii="Arial" w:cs="Arial" w:eastAsia="Arial" w:hAnsi="Arial"/>
          <w:sz w:val="22"/>
          <w:szCs w:val="22"/>
        </w:rPr>
        <w:t xml:space="preserve">April 7, 2007</w:t>
      </w:r>
    </w:p>
    <w:p>
      <w:pPr>
        <w:spacing w:after="160"/>
      </w:pPr>
      <w:r>
        <w:rPr>
          <w:rFonts w:ascii="Arial" w:cs="Arial" w:eastAsia="Arial" w:hAnsi="Arial"/>
          <w:sz w:val="22"/>
          <w:szCs w:val="22"/>
        </w:rPr>
        <w:t xml:space="preserve">ADULTERERS stand warned; taking the scrapping of the law on adultery as a licence for illicit sex will only lead to increased murders. The warning was sounded by the Archbishop of Church of Uganda, the Rt. Rev. Henry Luke Orombi, in an Easter message delivered at a press conference on Thursday.</w:t>
      </w:r>
    </w:p>
    <w:p>
      <w:pPr>
        <w:spacing w:after="160"/>
      </w:pPr>
      <w:r>
        <w:rPr>
          <w:rFonts w:ascii="Arial" w:cs="Arial" w:eastAsia="Arial" w:hAnsi="Arial"/>
          <w:sz w:val="22"/>
          <w:szCs w:val="22"/>
        </w:rPr>
        <w:t xml:space="preserve">Orombi pointed out that the ruling that the adultery law was unconstitutional did not mean that people should become reckless. "Supposing someone gets you with his wife or daughter and kills you?" Orombi asked journalists, who wanted to know the Church's stand regarding the court ruling.</w:t>
      </w:r>
    </w:p>
    <w:p>
      <w:pPr>
        <w:spacing w:after="160"/>
      </w:pPr>
      <w:r>
        <w:rPr>
          <w:rFonts w:ascii="Arial" w:cs="Arial" w:eastAsia="Arial" w:hAnsi="Arial"/>
          <w:sz w:val="22"/>
          <w:szCs w:val="22"/>
        </w:rPr>
        <w:t xml:space="preserve">Last week the Constitutional Court ruled that Section 154 of the Penal Act, which criminalises adultery was inconsistent with the Constitution because it treated men and women differently.</w:t>
      </w:r>
    </w:p>
    <w:p>
      <w:pPr>
        <w:spacing w:after="160"/>
      </w:pPr>
      <w:r>
        <w:rPr>
          <w:rFonts w:ascii="Arial" w:cs="Arial" w:eastAsia="Arial" w:hAnsi="Arial"/>
          <w:sz w:val="22"/>
          <w:szCs w:val="22"/>
        </w:rPr>
        <w:t xml:space="preserve">Whereas the Constitution states that men and women are equal before the law, the Penal Code provided different penalties for them.</w:t>
      </w:r>
    </w:p>
    <w:p>
      <w:pPr>
        <w:spacing w:after="160"/>
      </w:pPr>
      <w:r>
        <w:rPr>
          <w:rFonts w:ascii="Arial" w:cs="Arial" w:eastAsia="Arial" w:hAnsi="Arial"/>
          <w:sz w:val="22"/>
          <w:szCs w:val="22"/>
        </w:rPr>
        <w:t xml:space="preserve">Under the scrapped law it was an offence for a married woman to have an affair with a man - married or not. Yet it was not a crime for a married man to have sexual relations with an unmarried woman.</w:t>
      </w:r>
    </w:p>
    <w:p>
      <w:pPr>
        <w:spacing w:after="160"/>
      </w:pPr>
      <w:r>
        <w:rPr>
          <w:rFonts w:ascii="Arial" w:cs="Arial" w:eastAsia="Arial" w:hAnsi="Arial"/>
          <w:sz w:val="22"/>
          <w:szCs w:val="22"/>
        </w:rPr>
        <w:t xml:space="preserve">"I want to urge all Christians, Muslims and other religious people that their religious commitments should be the guide for their conduct. You should not hurt your neighbour," Orombi cautioned. In his Easter message, Orombi asked everybody in Uganda who holds positions of responsibility, including parents, to realise that they are only stewards, who are accountable to God.</w:t>
      </w:r>
    </w:p>
    <w:p>
      <w:pPr>
        <w:spacing w:after="160"/>
      </w:pPr>
      <w:r>
        <w:rPr>
          <w:rFonts w:ascii="Arial" w:cs="Arial" w:eastAsia="Arial" w:hAnsi="Arial"/>
          <w:sz w:val="22"/>
          <w:szCs w:val="22"/>
        </w:rPr>
        <w:t xml:space="preserve">"I urge all our political leaders to realise that their authority comes from God and they must exercise it in accordance with God's will. I urge all parents to realise that their authority comes from God and they must lead their families in accordance with God's will for marriage and child-rearing. I urge all employers to realise that their authority comes from God and they must lead their employees in accordance with God's will," Orombi pleaded.</w:t>
      </w:r>
    </w:p>
    <w:p>
      <w:pPr>
        <w:spacing w:after="160"/>
      </w:pPr>
      <w:r>
        <w:rPr>
          <w:rFonts w:ascii="Arial" w:cs="Arial" w:eastAsia="Arial" w:hAnsi="Arial"/>
          <w:sz w:val="22"/>
          <w:szCs w:val="22"/>
        </w:rPr>
        <w:t xml:space="preserve">In Bushenyi, the Bishop of West Ankole Diocese, the Rt Rev Yonah Katoneene, criticised the scrapping of the adultery law. He argued that it would have been better to change the law to punish both men and women caught in the act.</w:t>
      </w:r>
    </w:p>
    <w:p>
      <w:pPr>
        <w:spacing w:after="160"/>
      </w:pPr>
      <w:r>
        <w:rPr>
          <w:rFonts w:ascii="Arial" w:cs="Arial" w:eastAsia="Arial" w:hAnsi="Arial"/>
          <w:sz w:val="22"/>
          <w:szCs w:val="22"/>
        </w:rPr>
        <w:t xml:space="preserve">The Bishop, who was speaking at a traditional marriage ceremony for the daughter of the former East African Community General Secretary, Amanya Mushega, at Keirere village in Bushenyi District, appealed to married couples to be faithful, trustworthy and to forgive one another.</w:t>
      </w:r>
    </w:p>
    <w:p>
      <w:pPr>
        <w:spacing w:after="160"/>
      </w:pPr>
      <w:r>
        <w:rPr>
          <w:rFonts w:ascii="Arial" w:cs="Arial" w:eastAsia="Arial" w:hAnsi="Arial"/>
          <w:sz w:val="22"/>
          <w:szCs w:val="22"/>
        </w:rPr>
        <w:t xml:space="preserve">He observed that many people who have failed to use the word 'forgive' in their marriages have ended up with unstable families.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OROMBI WARNS ADULTERERS</dc:title>
  <dc:creator>VirtueOnline Archive</dc:creator>
  <cp:lastModifiedBy>Un-named</cp:lastModifiedBy>
  <cp:revision>1</cp:revision>
  <dcterms:created xsi:type="dcterms:W3CDTF">2026-04-22T11:54:31.547Z</dcterms:created>
  <dcterms:modified xsi:type="dcterms:W3CDTF">2026-04-22T11:54:31.547Z</dcterms:modified>
</cp:coreProperties>
</file>

<file path=docProps/custom.xml><?xml version="1.0" encoding="utf-8"?>
<Properties xmlns="http://schemas.openxmlformats.org/officeDocument/2006/custom-properties" xmlns:vt="http://schemas.openxmlformats.org/officeDocument/2006/docPropsVTypes"/>
</file>