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UECNA: OPEN LETTER FROM THE RIGHT REV. PETER D. ROBINSON</w:t>
      </w:r>
    </w:p>
    <w:p>
      <w:pPr>
        <w:pBdr>
          <w:bottom w:val="single" w:color="AAAAAA" w:sz="6"/>
        </w:pBdr>
        <w:spacing w:after="200" w:before="0"/>
      </w:pPr>
    </w:p>
    <w:p>
      <w:pPr>
        <w:spacing w:after="160"/>
      </w:pPr>
      <w:r>
        <w:rPr>
          <w:rFonts w:ascii="Arial" w:cs="Arial" w:eastAsia="Arial" w:hAnsi="Arial"/>
          <w:sz w:val="22"/>
          <w:szCs w:val="22"/>
        </w:rPr>
        <w:t xml:space="preserve">AN OPEN LETTER CONCERNING THE 2009 GENERAL CONVENTION OF THE EPISCOPAL CHURCH</w:t>
      </w:r>
    </w:p>
    <w:p>
      <w:pPr>
        <w:spacing w:after="160"/>
      </w:pPr>
      <w:r>
        <w:rPr>
          <w:rFonts w:ascii="Arial" w:cs="Arial" w:eastAsia="Arial" w:hAnsi="Arial"/>
          <w:sz w:val="22"/>
          <w:szCs w:val="22"/>
        </w:rPr>
        <w:t xml:space="preserve">August 09, 2009</w:t>
      </w:r>
    </w:p>
    <w:p>
      <w:pPr>
        <w:spacing w:after="160"/>
      </w:pPr>
      <w:r>
        <w:rPr>
          <w:rFonts w:ascii="Arial" w:cs="Arial" w:eastAsia="Arial" w:hAnsi="Arial"/>
          <w:sz w:val="22"/>
          <w:szCs w:val="22"/>
        </w:rPr>
        <w:t xml:space="preserve">It seems that every General Convention of the Episcopal Church is marked with a further departure from orthodox Christian teaching and traditional Christian morality on the part of that body. This year, in spite of the pleas of the Archbishop of Canterbury and in defiance of the resolutions of 1998 Lambeth Conference, the Episcopal Church voted to resume ordaining practicing homosexuals to the Episcopate and to prepare liturgical rites for the blessing of same sex unions.</w:t>
      </w:r>
    </w:p>
    <w:p>
      <w:pPr>
        <w:spacing w:after="160"/>
      </w:pPr>
      <w:r>
        <w:rPr>
          <w:rFonts w:ascii="Arial" w:cs="Arial" w:eastAsia="Arial" w:hAnsi="Arial"/>
          <w:sz w:val="22"/>
          <w:szCs w:val="22"/>
        </w:rPr>
        <w:t xml:space="preserve">This further move away from orthodoxy must cause great pain to our brothers and sisters in Christ within TEC who still hold to the Catholic and Apostolic Faith, and must also bring the sad realisation that the cause of orthodoxy is a dead one so far as the leadership of TEC is concerned. I am sure that orthodox Episcopalians will be searching for a new church home as a result of the General Convention's decisions.</w:t>
      </w:r>
    </w:p>
    <w:p>
      <w:pPr>
        <w:spacing w:after="160"/>
      </w:pPr>
      <w:r>
        <w:rPr>
          <w:rFonts w:ascii="Arial" w:cs="Arial" w:eastAsia="Arial" w:hAnsi="Arial"/>
          <w:sz w:val="22"/>
          <w:szCs w:val="22"/>
        </w:rPr>
        <w:t xml:space="preserve">It seems almost redundant to state that the United Episcopal Church of North America unreservedly condemns all departures from traditional Christian teaching and morality as laid down in the Scriptures, in the Creeds, in the decrees of the Seven Ecumenical Councils, and in the writings of the Early Fathers. The UECNA continues to uphold and teach the faith once delivered to the Saints, and sees as its particular mission the transmission of this Faith to future generations. In particular, I would like to draw attention to the fact that, along with our sister jurisdictions the Anglican Catholic Church and the Anglican Province of Christ the King, the United Episcopal Church of North America maintains the Biblical and traditional doctrines concerning Holy Orders and Holy Matrimony as reaffirmed down in the Affirmation of St Louis - the founding document of the Continuing Anglican Movement.</w:t>
      </w:r>
    </w:p>
    <w:p>
      <w:pPr>
        <w:spacing w:after="160"/>
      </w:pPr>
      <w:r>
        <w:rPr>
          <w:rFonts w:ascii="Arial" w:cs="Arial" w:eastAsia="Arial" w:hAnsi="Arial"/>
          <w:sz w:val="22"/>
          <w:szCs w:val="22"/>
        </w:rPr>
        <w:t xml:space="preserve">I would like to invited all Episcopalians who feel disenfranchised by the decisions of the latest General Convention of the Episcopal Church to visit their nearest traditional Anglican Church. You will be warmly welcomed, and will hear the Catholic and Apostolic faith preached and the sacraments celebrated according to Christ's Institution and the Anglican tradition.</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+Peter D. Robinson</w:t>
      </w:r>
    </w:p>
    <w:p>
      <w:pPr>
        <w:spacing w:after="160"/>
      </w:pPr>
      <w:r>
        <w:rPr>
          <w:rFonts w:ascii="Arial" w:cs="Arial" w:eastAsia="Arial" w:hAnsi="Arial"/>
          <w:sz w:val="22"/>
          <w:szCs w:val="22"/>
        </w:rPr>
        <w:t xml:space="preserve">----The Right Rev. Peter D. Robinson is Bishop-suffragan of the United Episcopal Church of North America. He resides in Prescott, AZ 86303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UECNA: OPEN LETTER FROM THE RIGHT REV. PETER D. ROBINSON</dc:title>
  <dc:creator>VirtueOnline Archive</dc:creator>
  <cp:lastModifiedBy>Un-named</cp:lastModifiedBy>
  <cp:revision>1</cp:revision>
  <dcterms:created xsi:type="dcterms:W3CDTF">2026-04-22T11:55:04.825Z</dcterms:created>
  <dcterms:modified xsi:type="dcterms:W3CDTF">2026-04-22T11:55:04.825Z</dcterms:modified>
</cp:coreProperties>
</file>

<file path=docProps/custom.xml><?xml version="1.0" encoding="utf-8"?>
<Properties xmlns="http://schemas.openxmlformats.org/officeDocument/2006/custom-properties" xmlns:vt="http://schemas.openxmlformats.org/officeDocument/2006/docPropsVTypes"/>
</file>