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TITLE IV COMPLAINT FILED AGAINST REV. DR. PHILIP TURNER</w:t>
      </w:r>
    </w:p>
    <w:p>
      <w:pPr>
        <w:pBdr>
          <w:bottom w:val="single" w:color="AAAAAA" w:sz="6"/>
        </w:pBdr>
        <w:spacing w:after="200" w:before="0"/>
      </w:pPr>
    </w:p>
    <w:p>
      <w:pPr>
        <w:spacing w:after="160"/>
      </w:pPr>
      <w:r>
        <w:rPr>
          <w:rFonts w:ascii="Arial" w:cs="Arial" w:eastAsia="Arial" w:hAnsi="Arial"/>
          <w:sz w:val="22"/>
          <w:szCs w:val="22"/>
        </w:rPr>
        <w:t xml:space="preserve">"It is my belief that this complaint will be judged to be both without substance and frivolous"</w:t>
      </w:r>
    </w:p>
    <w:p>
      <w:pPr>
        <w:spacing w:after="160"/>
      </w:pPr>
      <w:r>
        <w:rPr>
          <w:rFonts w:ascii="Arial" w:cs="Arial" w:eastAsia="Arial" w:hAnsi="Arial"/>
          <w:sz w:val="22"/>
          <w:szCs w:val="22"/>
        </w:rPr>
        <w:t xml:space="preserve">by Dr. Philip Turner</w:t>
      </w:r>
    </w:p>
    <w:p>
      <w:pPr>
        <w:spacing w:after="160"/>
      </w:pPr>
      <w:r>
        <w:rPr>
          <w:rFonts w:ascii="Arial" w:cs="Arial" w:eastAsia="Arial" w:hAnsi="Arial"/>
          <w:sz w:val="22"/>
          <w:szCs w:val="22"/>
        </w:rPr>
        <w:t xml:space="preserve">www.virtueoenline.org</w:t>
      </w:r>
    </w:p>
    <w:p>
      <w:pPr>
        <w:spacing w:after="160"/>
      </w:pPr>
      <w:r>
        <w:rPr>
          <w:rFonts w:ascii="Arial" w:cs="Arial" w:eastAsia="Arial" w:hAnsi="Arial"/>
          <w:sz w:val="22"/>
          <w:szCs w:val="22"/>
        </w:rPr>
        <w:t xml:space="preserve">July 4, 2012</w:t>
      </w:r>
    </w:p>
    <w:p>
      <w:pPr>
        <w:spacing w:after="160"/>
      </w:pPr>
      <w:r>
        <w:rPr>
          <w:rFonts w:ascii="Arial" w:cs="Arial" w:eastAsia="Arial" w:hAnsi="Arial"/>
          <w:sz w:val="22"/>
          <w:szCs w:val="22"/>
        </w:rPr>
        <w:t xml:space="preserve">When I learned that complaints had been registered against the Bishops who might serve as witnesses in the case involving the diocese of Quincy and against those Bishops who had submitted an Amicus brief in the Fort Worth case, I wondered if a complaint had also been made against me.</w:t>
      </w:r>
    </w:p>
    <w:p>
      <w:pPr>
        <w:spacing w:after="160"/>
      </w:pPr>
      <w:r>
        <w:rPr>
          <w:rFonts w:ascii="Arial" w:cs="Arial" w:eastAsia="Arial" w:hAnsi="Arial"/>
          <w:sz w:val="22"/>
          <w:szCs w:val="22"/>
        </w:rPr>
        <w:t xml:space="preserve">I also may be a witness in the Quincy case and was among those who submitted the Amicus brief.</w:t>
      </w:r>
    </w:p>
    <w:p>
      <w:pPr>
        <w:spacing w:after="160"/>
      </w:pPr>
      <w:r>
        <w:rPr>
          <w:rFonts w:ascii="Arial" w:cs="Arial" w:eastAsia="Arial" w:hAnsi="Arial"/>
          <w:sz w:val="22"/>
          <w:szCs w:val="22"/>
        </w:rPr>
        <w:t xml:space="preserve">Accordingly, I enquired as to whether a complaint against me had been lodged with my diocese.</w:t>
      </w:r>
    </w:p>
    <w:p>
      <w:pPr>
        <w:spacing w:after="160"/>
      </w:pPr>
      <w:r>
        <w:rPr>
          <w:rFonts w:ascii="Arial" w:cs="Arial" w:eastAsia="Arial" w:hAnsi="Arial"/>
          <w:sz w:val="22"/>
          <w:szCs w:val="22"/>
        </w:rPr>
        <w:t xml:space="preserve">I was told by an unimpeachable source that in fact a complaint against me had been received.</w:t>
      </w:r>
    </w:p>
    <w:p>
      <w:pPr>
        <w:spacing w:after="160"/>
      </w:pPr>
      <w:r>
        <w:rPr>
          <w:rFonts w:ascii="Arial" w:cs="Arial" w:eastAsia="Arial" w:hAnsi="Arial"/>
          <w:sz w:val="22"/>
          <w:szCs w:val="22"/>
        </w:rPr>
        <w:t xml:space="preserve">I have not seen the complaint.</w:t>
      </w:r>
    </w:p>
    <w:p>
      <w:pPr>
        <w:spacing w:after="160"/>
      </w:pPr>
      <w:r>
        <w:rPr>
          <w:rFonts w:ascii="Arial" w:cs="Arial" w:eastAsia="Arial" w:hAnsi="Arial"/>
          <w:sz w:val="22"/>
          <w:szCs w:val="22"/>
        </w:rPr>
        <w:t xml:space="preserve">I do not know what the complaints are or who the complainants are.</w:t>
      </w:r>
    </w:p>
    <w:p>
      <w:pPr>
        <w:spacing w:after="160"/>
      </w:pPr>
      <w:r>
        <w:rPr>
          <w:rFonts w:ascii="Arial" w:cs="Arial" w:eastAsia="Arial" w:hAnsi="Arial"/>
          <w:sz w:val="22"/>
          <w:szCs w:val="22"/>
        </w:rPr>
        <w:t xml:space="preserve">The process is said to be confidential at this point, but confidentiality of this sort means that the nature of the complaint and the identity of the complainants are withheld from the accused member of the clergy. Only the complainants and the diocesan office know the relevant information.</w:t>
      </w:r>
    </w:p>
    <w:p>
      <w:pPr>
        <w:spacing w:after="160"/>
      </w:pPr>
      <w:r>
        <w:rPr>
          <w:rFonts w:ascii="Arial" w:cs="Arial" w:eastAsia="Arial" w:hAnsi="Arial"/>
          <w:sz w:val="22"/>
          <w:szCs w:val="22"/>
        </w:rPr>
        <w:t xml:space="preserve">It is my belief that this complaint will be judged to be both without substance and frivolous.</w:t>
      </w:r>
    </w:p>
    <w:p>
      <w:pPr>
        <w:spacing w:after="160"/>
      </w:pPr>
      <w:r>
        <w:rPr>
          <w:rFonts w:ascii="Arial" w:cs="Arial" w:eastAsia="Arial" w:hAnsi="Arial"/>
          <w:sz w:val="22"/>
          <w:szCs w:val="22"/>
        </w:rPr>
        <w:t xml:space="preserve">Nevertheless, an anonymous complaint whose source and content are unknown to the accused is not a matter about which I feel it right to remain silent.</w:t>
      </w:r>
    </w:p>
    <w:p>
      <w:pPr>
        <w:spacing w:after="160"/>
      </w:pPr>
      <w:r>
        <w:rPr>
          <w:rFonts w:ascii="Arial" w:cs="Arial" w:eastAsia="Arial" w:hAnsi="Arial"/>
          <w:sz w:val="22"/>
          <w:szCs w:val="22"/>
        </w:rPr>
        <w:t xml:space="preserve">The Rev. Dr. Philip Turner is a regular contributor to the Anglican Communion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IV COMPLAINT FILED AGAINST REV. DR. PHILIP TURNER</dc:title>
  <dc:creator>VirtueOnline Archive</dc:creator>
  <cp:lastModifiedBy>Un-named</cp:lastModifiedBy>
  <cp:revision>1</cp:revision>
  <dcterms:created xsi:type="dcterms:W3CDTF">2026-04-22T11:55:39.945Z</dcterms:created>
  <dcterms:modified xsi:type="dcterms:W3CDTF">2026-04-22T11:55:39.945Z</dcterms:modified>
</cp:coreProperties>
</file>

<file path=docProps/custom.xml><?xml version="1.0" encoding="utf-8"?>
<Properties xmlns="http://schemas.openxmlformats.org/officeDocument/2006/custom-properties" xmlns:vt="http://schemas.openxmlformats.org/officeDocument/2006/docPropsVTypes"/>
</file>