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TIM KELLER INTERVIEW WITH CAMPUS CRUSADE</w:t>
      </w:r>
    </w:p>
    <w:p>
      <w:pPr>
        <w:pBdr>
          <w:bottom w:val="single" w:color="AAAAAA" w:sz="6"/>
        </w:pBdr>
        <w:spacing w:after="200" w:before="0"/>
      </w:pPr>
    </w:p>
    <w:p>
      <w:pPr>
        <w:spacing w:after="240"/>
      </w:pPr>
      <w:r>
        <w:rPr>
          <w:rFonts w:ascii="Arial" w:cs="Arial" w:eastAsia="Arial" w:hAnsi="Arial"/>
          <w:i/>
          <w:iCs/>
          <w:color w:val="666666"/>
          <w:sz w:val="20"/>
          <w:szCs w:val="20"/>
        </w:rPr>
        <w:t xml:space="preserve">By Val Finnell</w:t>
      </w:r>
    </w:p>
    <w:p>
      <w:pPr>
        <w:spacing w:after="160"/>
      </w:pPr>
      <w:r>
        <w:rPr>
          <w:rFonts w:ascii="Arial" w:cs="Arial" w:eastAsia="Arial" w:hAnsi="Arial"/>
          <w:sz w:val="22"/>
          <w:szCs w:val="22"/>
        </w:rPr>
        <w:t xml:space="preserve">Anglican Health Ministries</w:t>
      </w:r>
    </w:p>
    <w:p>
      <w:pPr>
        <w:spacing w:after="160"/>
      </w:pPr>
      <w:r>
        <w:rPr>
          <w:rFonts w:ascii="Arial" w:cs="Arial" w:eastAsia="Arial" w:hAnsi="Arial"/>
          <w:sz w:val="22"/>
          <w:szCs w:val="22"/>
        </w:rPr>
        <w:t xml:space="preserve">October 9, 2011</w:t>
      </w:r>
    </w:p>
    <w:p>
      <w:pPr>
        <w:spacing w:after="160"/>
      </w:pPr>
      <w:r>
        <w:rPr>
          <w:rFonts w:ascii="Arial" w:cs="Arial" w:eastAsia="Arial" w:hAnsi="Arial"/>
          <w:sz w:val="22"/>
          <w:szCs w:val="22"/>
        </w:rPr>
        <w:t xml:space="preserve">In this video, Rev. Tim Keller of Redeemer Presbyterian Church in New York City is interviewed by Here's Life Inner City, the urban ministry of Campus Crusade for Christ.</w:t>
      </w:r>
    </w:p>
    <w:p>
      <w:pPr>
        <w:spacing w:after="160"/>
      </w:pPr>
      <w:r>
        <w:rPr>
          <w:rFonts w:ascii="Arial" w:cs="Arial" w:eastAsia="Arial" w:hAnsi="Arial"/>
          <w:sz w:val="22"/>
          <w:szCs w:val="22"/>
        </w:rPr>
        <w:t xml:space="preserve">Rev. Keller discusses the cultural and spiritual changes that have affected the sharing of the gospel in the United States. One of his conclusions in the interview is, "You cannot not do holistic ministry." Unless we are pouring ourselves out in service to the poor, no one will listen to our gospel message. Evangelism must increasingly be coupled with other things to reach people in today's world.</w:t>
      </w:r>
    </w:p>
    <w:p>
      <w:pPr>
        <w:spacing w:after="160"/>
      </w:pPr>
      <w:r>
        <w:rPr>
          <w:rFonts w:ascii="Arial" w:cs="Arial" w:eastAsia="Arial" w:hAnsi="Arial"/>
          <w:sz w:val="22"/>
          <w:szCs w:val="22"/>
        </w:rPr>
        <w:t xml:space="preserve">Rev. Keller was a keynote speaker at previous Anglican1000 church planting conferences and is a teaching elder in the Presbyterian Church in America.</w:t>
      </w:r>
    </w:p>
    <w:p>
      <w:pPr>
        <w:spacing w:after="160"/>
      </w:pPr>
      <w:r>
        <w:rPr>
          <w:rFonts w:ascii="Arial" w:cs="Arial" w:eastAsia="Arial" w:hAnsi="Arial"/>
          <w:sz w:val="22"/>
          <w:szCs w:val="22"/>
        </w:rPr>
        <w:t xml:space="preserve">You can see the video here: http://www.linkedin.com/news?viewArticle=&amp;articleID=830204548&amp;gid=4071939&amp;type=member&amp;item=74620626&amp;articleURL=http%3A%2F%2Fwww%2Eanglicanhealth%2Ecom%2Ftim-keller-campus-crusade%2F&amp;urlhash=bscJ&amp;goback=%2Egde_4071939_member_74620626</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 KELLER INTERVIEW WITH CAMPUS CRUSADE</dc:title>
  <dc:creator>VirtueOnline Archive</dc:creator>
  <cp:lastModifiedBy>Un-named</cp:lastModifiedBy>
  <cp:revision>1</cp:revision>
  <dcterms:created xsi:type="dcterms:W3CDTF">2026-04-22T11:55:32.828Z</dcterms:created>
  <dcterms:modified xsi:type="dcterms:W3CDTF">2026-04-22T11:55:32.828Z</dcterms:modified>
</cp:coreProperties>
</file>

<file path=docProps/custom.xml><?xml version="1.0" encoding="utf-8"?>
<Properties xmlns="http://schemas.openxmlformats.org/officeDocument/2006/custom-properties" xmlns:vt="http://schemas.openxmlformats.org/officeDocument/2006/docPropsVTypes"/>
</file>