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SAVING OF THE SOUL - ROBERT J. SANDERS, PH.D.</w:t>
      </w:r>
    </w:p>
    <w:p>
      <w:pPr>
        <w:pBdr>
          <w:bottom w:val="single" w:color="AAAAAA" w:sz="6"/>
        </w:pBdr>
        <w:spacing w:after="200" w:before="0"/>
      </w:pPr>
    </w:p>
    <w:p>
      <w:pPr>
        <w:spacing w:after="160"/>
      </w:pPr>
      <w:r>
        <w:rPr>
          <w:rFonts w:ascii="Arial" w:cs="Arial" w:eastAsia="Arial" w:hAnsi="Arial"/>
          <w:sz w:val="22"/>
          <w:szCs w:val="22"/>
        </w:rPr>
        <w:t xml:space="preserve">The Rev. Robert J. Sanders,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25, 2013</w:t>
      </w:r>
    </w:p>
    <w:p>
      <w:pPr>
        <w:spacing w:after="160"/>
      </w:pPr>
      <w:r>
        <w:rPr>
          <w:rFonts w:ascii="Arial" w:cs="Arial" w:eastAsia="Arial" w:hAnsi="Arial"/>
          <w:sz w:val="22"/>
          <w:szCs w:val="22"/>
        </w:rPr>
        <w:t xml:space="preserve">What do we make of the disasters that overtook the Episcopal Church in recent decades, or the divisions and conflicts that occur among the "remnant," those Anglicans who seek to remain faithful to orthodox belief? And why was it that so many of our brothers and sisters in Christ, even those claiming to be orthodox, chose to hold to their positions, their incomes, their status, and their associates, rather than break Eucharistic fellowship with those who traduced the faith? And do we not all know spiritual leaders who have succumbed to the world, the flesh, and the devil, damaging their souls and the souls of their families and parishioners? And did not Jesus make it clear that it is possible to adopt the outer forms of religion, while denying the inner power thereof? And for that reason, is it not possible that we Anglicans could adopt correct theological positions on faith and morals, and still find ourselves lacking in the time of trial? Or, was it only matters of faith and morals that sabotaged the church? May there not be other factors that led to the recent tragedy, factors that have not really been addressed? And if so, has the reform really gone far enough?</w:t>
      </w:r>
    </w:p>
    <w:p>
      <w:pPr>
        <w:spacing w:after="160"/>
      </w:pPr>
      <w:r>
        <w:rPr>
          <w:rFonts w:ascii="Arial" w:cs="Arial" w:eastAsia="Arial" w:hAnsi="Arial"/>
          <w:sz w:val="22"/>
          <w:szCs w:val="22"/>
        </w:rPr>
        <w:t xml:space="preserve">THE SOUL ISSUE</w:t>
      </w:r>
    </w:p>
    <w:p>
      <w:pPr>
        <w:spacing w:after="160"/>
      </w:pPr>
      <w:r>
        <w:rPr>
          <w:rFonts w:ascii="Arial" w:cs="Arial" w:eastAsia="Arial" w:hAnsi="Arial"/>
          <w:sz w:val="22"/>
          <w:szCs w:val="22"/>
        </w:rPr>
        <w:t xml:space="preserve">There are, of course, many answers to these questions, but this essay will claim that a significant cause of the recent miseries was the state of our souls. Theologically, biblically, and practically, our church lacked an adequate understanding of how the soul is saved, and therefore, we were not sufficiently protected against the slow death. Lacking strength of soul we became, both individually and corporately, like one who "fled from a lion, and a bear met him, or went into the house and leaned his hand against the wall, and a serpent bit him" (Amos 5:19). And to show there is some truth in this claim, this essay will consider how the soul is formed, lost, and saved, followed by a recommendation for the reform of the church. Let us begin with the words of Jesus.</w:t>
      </w:r>
    </w:p>
    <w:p>
      <w:pPr>
        <w:spacing w:after="160"/>
      </w:pPr>
      <w:r>
        <w:rPr>
          <w:rFonts w:ascii="Arial" w:cs="Arial" w:eastAsia="Arial" w:hAnsi="Arial"/>
          <w:sz w:val="22"/>
          <w:szCs w:val="22"/>
        </w:rPr>
        <w:t xml:space="preserve">For whoever would save his life will lose it, but whoever loses his life for my sake will find it. For what will it profit a man if he gains the whole world and forfeits his soul? Or what shall a man give in return for his soul? (Matthew 16:25-26)</w:t>
      </w:r>
    </w:p>
    <w:p>
      <w:pPr>
        <w:spacing w:after="160"/>
      </w:pPr>
      <w:r>
        <w:rPr>
          <w:rFonts w:ascii="Arial" w:cs="Arial" w:eastAsia="Arial" w:hAnsi="Arial"/>
          <w:sz w:val="22"/>
          <w:szCs w:val="22"/>
        </w:rPr>
        <w:t xml:space="preserve">What, then, does it mean to "save souls," or to have a "saved soul"? There are many who believe that a saved soul is one that accepts Jesus Christ as Lord and Savior and thereby inherits eternal life. There is truth in this, but future salvation begins now, and the emphasis of this essay is how the soul is saved in this life prior to its full salvation in eternity. Let us begin by investigating two words, "save" and the word "soul." Consider these lines, defining the root of the biblical word for "save."</w:t>
      </w:r>
    </w:p>
    <w:p>
      <w:pPr>
        <w:spacing w:after="160"/>
      </w:pPr>
      <w:r>
        <w:rPr>
          <w:rFonts w:ascii="Arial" w:cs="Arial" w:eastAsia="Arial" w:hAnsi="Arial"/>
          <w:sz w:val="22"/>
          <w:szCs w:val="22"/>
        </w:rPr>
        <w:t xml:space="preserve">In the OT salvation is expressed by a word which has a root meaning of 'to be wide or spacious', 'to develop without hindrance', and thus ultimately 'to have victory in battle' (I Sam. 14.34). To save meant to be possessed of the necessary strength and to act upon it so that it became manifest.</w:t>
      </w:r>
    </w:p>
    <w:p>
      <w:pPr>
        <w:spacing w:after="160"/>
      </w:pPr>
      <w:r>
        <w:rPr>
          <w:rFonts w:ascii="Arial" w:cs="Arial" w:eastAsia="Arial" w:hAnsi="Arial"/>
          <w:sz w:val="22"/>
          <w:szCs w:val="22"/>
        </w:rPr>
        <w:t xml:space="preserve">Ultimately, from a biblical perspective, God was the one who saved because only God possessed the necessary strength to act without hindrance. Other powers lacked that authority. God's saving action was especially manifested in acts of deliverance that allowed the people of God to live without hindrance in the land and kingdom that God had secured for them. These Old Testament ideas were carried over into the New Testament where Jesus Christ is introduced as the savior, and his words and deeds -- his preaching and teaching, his forgiving sinners, his making disciples, his healing the sick and casting out demons, and above all, his atoning sacrifice and mighty resurrection -- are understood as saving acts. When lost and broken souls receive these saving acts they are transformed and empowered to live as God intended, receiving the necessary strength to love God and neighbor and to enter without hindrance into the Kingdom. To understand how this can happen, we would need to investigate the biblical meaning of soul. What is a soul? How is it formed? Can it be damaged or broken? How can it be lost, and how can it be saved? These questions are absolutely vital for the life and health of the body of Christ, for until its members have strong, healed souls, we can expect the body to be riddled with divisions, hurts, and troubles. So let us begin. What, from a biblical perspective, is the soul, and how is it formed, and how is it redeemed?</w:t>
      </w:r>
    </w:p>
    <w:p>
      <w:pPr>
        <w:spacing w:after="160"/>
      </w:pPr>
      <w:r>
        <w:rPr>
          <w:rFonts w:ascii="Arial" w:cs="Arial" w:eastAsia="Arial" w:hAnsi="Arial"/>
          <w:sz w:val="22"/>
          <w:szCs w:val="22"/>
        </w:rPr>
        <w:t xml:space="preserve">HOW THE SOUL IS FORMED</w:t>
      </w:r>
    </w:p>
    <w:p>
      <w:pPr>
        <w:spacing w:after="160"/>
      </w:pPr>
      <w:r>
        <w:rPr>
          <w:rFonts w:ascii="Arial" w:cs="Arial" w:eastAsia="Arial" w:hAnsi="Arial"/>
          <w:sz w:val="22"/>
          <w:szCs w:val="22"/>
        </w:rPr>
        <w:t xml:space="preserve">The Hebrews were empiricists who perceived various realities as totalities in which individual elements would come to the fore. As they spoke of these realities, the particular feature that came to the fore would be used by synecdoche to stand for the totality. For example, Exodus 15:6 describes God's victory at the Red Sea with these words, "Your right hand, O LORD, glorious in power, your right hand, O LORD, shatters the enemy." Or, in Psalm 89:25, God says of his anointed, "I will set his hand on the sea and his right hand on the rivers." Or again, in Matthew 5:30, Jesus will say, "And if your right hand causes you to sin, cut it off and throw it away. For it is better that you lose one of your members than that your whole body go into hell." In each of these examples, it is the whole person who acts, but the person is referred to by the right hand, meaning, God delivered with power like a blow with the right hand, or the Lord's anointed rules the forces of chaos by the strength of his right hand, or a sinner acted with the right hand to sin. In each case, the whole person acts, with special reference to the aspect of that action that comes to the fore when empirically experienced. Similarly, when Scripture speaks of the soul, the text is not referring to an isolated part of a person, but to the whole person with an emphasis on the soul when it comes to the fore as the totality of the person is experienced.</w:t>
      </w:r>
    </w:p>
    <w:p>
      <w:pPr>
        <w:spacing w:after="160"/>
      </w:pPr>
      <w:r>
        <w:rPr>
          <w:rFonts w:ascii="Arial" w:cs="Arial" w:eastAsia="Arial" w:hAnsi="Arial"/>
          <w:sz w:val="22"/>
          <w:szCs w:val="22"/>
        </w:rPr>
        <w:t xml:space="preserve">In speaking of the soul as synecdoche (accepting a part as responsible for the whole, or vice versa) for the whole person, it must also be said that the whole person is embedded in the family, the tribe, or the nation, so that the person only exists as part of a larger whole. Saving the soul would imply saving the person in a larger social context, and this larger context must be saved as well, so that individual salvation only exists in the context of corporate salvation. For the purposes of this essay, however, we will not directly focus on this larger social context, but will address individual salvation, assuming the importance of the community. What then is that aspect which comes to the fore as soul when the totality of the person is experienced?</w:t>
      </w:r>
    </w:p>
    <w:p>
      <w:pPr>
        <w:spacing w:after="160"/>
      </w:pPr>
      <w:r>
        <w:rPr>
          <w:rFonts w:ascii="Arial" w:cs="Arial" w:eastAsia="Arial" w:hAnsi="Arial"/>
          <w:sz w:val="22"/>
          <w:szCs w:val="22"/>
        </w:rPr>
        <w:t xml:space="preserve">Scripture, reflecting a Hebrew understanding of the soul, presents the soul as having at least six overlapping characteristics. First, the soul is sentient, drinking in the realities of the external world through sense impressions. These realities enter into the soul and help form it as a vital force. This is an important idea and I shall return to it subsequently. Secondly, the soul is evaluative, judging and comparing the realities grasped through sense impressions. Third, the soul is animated by desire, feelings, joy and anguish, longing and repulsion, in reference to the totalities experienced by the soul. Fourth, self-projective or self-transcendence is a quality of the soul. That is, as the soul experiences, evaluates, and desires, it can imagine possibilities, comparing present conditions with future conditions, and then act in ways that drive the self beyond present conditions. It is here that the concept of the soul as an "I" becomes relevant. We imagine ourselves being different from how we are now, and we act with a degree of freedom to actualize our desires. Fifth, as the soul strives toward the future, it manifests itself as words and deeds. The power of this manifestation, and its general tendency and personal center, is heart. The heart is the general tendency of the soul made manifest as words and deeds. God looks at the heart, recognizing that the soul is afflicted by sin, weakness, and failure, but still, capable of working in a particular direction over the long term. Finally, soul is experienced as a power, a force, like a wind, so that it acts with great power and authority. Or this power can be weakened, broken, or impoverished, so that the person is abject, paralyzed, cast down, poor in spirit. This final aspect of the soul is spirit, human spirit, the whole self animated by direction and purpose or crushed so that there is no power for action, no direction or purpose. The soul is saved when it becomes spirit in the best sense, oriented toward God and empowered to love God and neighbor.</w:t>
      </w:r>
    </w:p>
    <w:p>
      <w:pPr>
        <w:spacing w:after="160"/>
      </w:pPr>
      <w:r>
        <w:rPr>
          <w:rFonts w:ascii="Arial" w:cs="Arial" w:eastAsia="Arial" w:hAnsi="Arial"/>
          <w:sz w:val="22"/>
          <w:szCs w:val="22"/>
        </w:rPr>
        <w:t xml:space="preserve">BODY AND SOUL AS A UNITY</w:t>
      </w:r>
    </w:p>
    <w:p>
      <w:pPr>
        <w:spacing w:after="160"/>
      </w:pPr>
      <w:r>
        <w:rPr>
          <w:rFonts w:ascii="Arial" w:cs="Arial" w:eastAsia="Arial" w:hAnsi="Arial"/>
          <w:sz w:val="22"/>
          <w:szCs w:val="22"/>
        </w:rPr>
        <w:t xml:space="preserve">All these aspects of the soul are a unity, a totality, and these are in unity with the body so that the whole self, body and soul, is a unity. Neither the body, nor the soul, nor the heart, nor the spirit, are separate parts of the self. Rather, the person is a totality in which, at times, the body comes to the fore, as in the case of the right hand, while at other times, aspects of the soul come to the fore in the totality of the acting self. When Jesus said, "My soul is very sorrowful, even to death" (Matthew 26:38), he did not mean that only his soul was sorrowful, but his entire self, body and soul as a unity, was shaken by sorrow, so much so that his body sweat great drops of blood. In short, the self is the unity of body and soul, drinking in sense impressions through the body, evaluating and judging, desiring and feeling, manifested bodily as words and deeds with a general tendency as heart, and capable of deeds of great strength and endurance as spirit, or downcast, broken, or paralyzed as poor in spirit.</w:t>
      </w:r>
    </w:p>
    <w:p>
      <w:pPr>
        <w:spacing w:after="160"/>
      </w:pPr>
      <w:r>
        <w:rPr>
          <w:rFonts w:ascii="Arial" w:cs="Arial" w:eastAsia="Arial" w:hAnsi="Arial"/>
          <w:sz w:val="22"/>
          <w:szCs w:val="22"/>
        </w:rPr>
        <w:t xml:space="preserve">In thinking about the biblical concept of soul, one idea is especially important. Whatever a particular person says or does lives in whatever is acted upon by that particular person. Persons can live on in other persons and even in objects. "All that a man possesses and that belongs to his sphere is penetrated by his soul; this holds good for that which is nearest to his body, his clothes; it holds good of his tools, his house, his animals, the whole of his property." Let me give some examples, beginning with an example from my own life followed by some biblical examples.</w:t>
      </w:r>
    </w:p>
    <w:p>
      <w:pPr>
        <w:spacing w:after="160"/>
      </w:pPr>
      <w:r>
        <w:rPr>
          <w:rFonts w:ascii="Arial" w:cs="Arial" w:eastAsia="Arial" w:hAnsi="Arial"/>
          <w:sz w:val="22"/>
          <w:szCs w:val="22"/>
        </w:rPr>
        <w:t xml:space="preserve">DEATH AND THE SOUL</w:t>
      </w:r>
    </w:p>
    <w:p>
      <w:pPr>
        <w:spacing w:after="160"/>
      </w:pPr>
      <w:r>
        <w:rPr>
          <w:rFonts w:ascii="Arial" w:cs="Arial" w:eastAsia="Arial" w:hAnsi="Arial"/>
          <w:sz w:val="22"/>
          <w:szCs w:val="22"/>
        </w:rPr>
        <w:t xml:space="preserve">Some years ago my wife passed away and this was a grievous experience for me and my two daughters. With the passage of time, however, the imprints of her life, to some degree, seemed to die away in my soul. Then, one day, I opened a drawer, and there before me, were several of her things that I hadn't seen in years. At once, she became utterly real to me and I burst into tears. Things that belonged to her, the objects in the drawer, entered my soul through sense impressions. They came to the fore in my experience, and by synecdoche, stood for the whole of her, so that she became a present reality, a power in my soul. She became a power in my soul because I had been affected by her over many years of marriage. She was alive in my soul all along, even when I wasn't thinking of her, and experientially, she lived on in the material things in that these material objects and my memory of her had the power to make her a present reality.</w:t>
      </w:r>
    </w:p>
    <w:p>
      <w:pPr>
        <w:spacing w:after="160"/>
      </w:pPr>
      <w:r>
        <w:rPr>
          <w:rFonts w:ascii="Arial" w:cs="Arial" w:eastAsia="Arial" w:hAnsi="Arial"/>
          <w:sz w:val="22"/>
          <w:szCs w:val="22"/>
        </w:rPr>
        <w:t xml:space="preserve">Similarly, the life of Elijah, the force of his soul, was in his mantle. When Elijah was about to be taken away, Elisha asked Elijah for a double portion of his spirit, meaning that he sought to act with double the force and purpose of Elijah. Elisha's request was granted. At Elijah's departure, Elisha took hold of Elijah's mantle, a representation of Elijah's life-force, and as he seized the mantle, his soul formed itself to act in the power of Elijah (2 Kings 2:1-15). It was then said, "The spirit of Elijah rests on Elisha" (2 Kings 2:15). This did not mean that some invisible, ghostly power belonging to Elijah, hovered over Elisha. Rather, the words and deeds of Elijah had so formed Elisha that, at the moment of Elijah's departure, Elisha was able to lay hold of Elijah's mantle, appropriating to himself the force and purpose of Elijah that had already formed in him by his association with Elijah. Or, the staff of Moses, used to conquer Pharaoh and his magicians, was imbued with great power since it was authorized by God himself. It was called the "staff of God" (Exodus 4:20), representing God's power, and therefore, capable of great deeds. Similarly, the biblical concept of the "father's house," does not merely mean that the father owns the house in the modern sense. Rather, the property, the children, the servants, the herds, the crops, all bear the imprint of the father, the imprints of his words and deeds, so that the father lives on in all things affected by the father.</w:t>
      </w:r>
    </w:p>
    <w:p>
      <w:pPr>
        <w:spacing w:after="160"/>
      </w:pPr>
      <w:r>
        <w:rPr>
          <w:rFonts w:ascii="Arial" w:cs="Arial" w:eastAsia="Arial" w:hAnsi="Arial"/>
          <w:sz w:val="22"/>
          <w:szCs w:val="22"/>
        </w:rPr>
        <w:t xml:space="preserve">Inanimate objects may convey the reality of a person, but even more significantly, their words and deeds carry imprints of their person into those they affect. From the Hebraic point of view, if you experience the words and deeds of another person, that person lives on inside of you. Their words and deeds are among the many elements that form you. If they also give you life, they are in you and you are in them as a branch is in the vine, receiving your life from them (John 15:1-8). There is an epistemology at work here. Arnold Come states its essence with these words,</w:t>
      </w:r>
    </w:p>
    <w:p>
      <w:pPr>
        <w:spacing w:after="160"/>
      </w:pPr>
      <w:r>
        <w:rPr>
          <w:rFonts w:ascii="Arial" w:cs="Arial" w:eastAsia="Arial" w:hAnsi="Arial"/>
          <w:sz w:val="22"/>
          <w:szCs w:val="22"/>
        </w:rPr>
        <w:t xml:space="preserve">... perceptions are not mere images received from the senses and retained by the mind. Rather they are imprints of the thing or being perceived, and they carry some of the actual substance of the perceived into the perceiver. Or from the other perspective, the imprint that one makes upon another carries something of one's very self into the other. And even after the immediate contact is broken, the one is still in a sense present and operative upon the other. Indeed, a man is in truly significant contact only with that which actually enters into his soul. It is that which he really knows, it is that which really affects him and which he can act upon.</w:t>
      </w:r>
    </w:p>
    <w:p>
      <w:pPr>
        <w:spacing w:after="160"/>
      </w:pPr>
      <w:r>
        <w:rPr>
          <w:rFonts w:ascii="Arial" w:cs="Arial" w:eastAsia="Arial" w:hAnsi="Arial"/>
          <w:sz w:val="22"/>
          <w:szCs w:val="22"/>
        </w:rPr>
        <w:t xml:space="preserve">One of the most potent ways a person lives on in other persons is through their words.</w:t>
      </w:r>
    </w:p>
    <w:p>
      <w:pPr>
        <w:spacing w:after="160"/>
      </w:pPr>
      <w:r>
        <w:rPr>
          <w:rFonts w:ascii="Arial" w:cs="Arial" w:eastAsia="Arial" w:hAnsi="Arial"/>
          <w:sz w:val="22"/>
          <w:szCs w:val="22"/>
        </w:rPr>
        <w:t xml:space="preserve">A crucial example is found in 'the strong power of the word. Its power lies in its being the "bodily expression" of the "mental essence," of the "whole soul which created it," and it is considered to be one of the most typical and most influential extensions of human personality, across space and across time.</w:t>
      </w:r>
    </w:p>
    <w:p>
      <w:pPr>
        <w:spacing w:after="160"/>
      </w:pPr>
      <w:r>
        <w:rPr>
          <w:rFonts w:ascii="Arial" w:cs="Arial" w:eastAsia="Arial" w:hAnsi="Arial"/>
          <w:sz w:val="22"/>
          <w:szCs w:val="22"/>
        </w:rPr>
        <w:t xml:space="preserve">Strong souls speak strong words, capable of creating history and living on in those who hear them. Weak words spoken by weak souls fade away and disappear. Isaac's words were strong words, and for that reason, his sons coveted his blessing. In his turn, the imprint of Jacob was so strong that his descendents were known as "Jacob." When, for example, in Numbers 23:10, Balaam describes the people of God as the "dust of Jacob," he is not simply referring to Jacob being their remote biological ancestor. Rather, it is understood that, generations after his death, Jacob lived on in his descendents since their character and identity was shaped by Jacob's words and deeds conveyed by the traditions of the patriarchs. The same can be said of other biblical personages, and supremely of Jesus. For this reason Christ will say, "Heaven and earth will pass away, but my words will not pass away" (Matthew 24:35). Or again, his words said over the bread and wine at the Last Supper, as well as the elements themselves, stand by synecdoche for the person of Christ himself, making him a present reality through the witness of the Spirit, able to affect changes in the hearts, minds, and bodies of those who receive the Eucharistic elements in faith. How then is the soul formed, how is it damaged and broken, and how can it be redeemed?</w:t>
      </w:r>
    </w:p>
    <w:p>
      <w:pPr>
        <w:spacing w:after="160"/>
      </w:pPr>
      <w:r>
        <w:rPr>
          <w:rFonts w:ascii="Arial" w:cs="Arial" w:eastAsia="Arial" w:hAnsi="Arial"/>
          <w:sz w:val="22"/>
          <w:szCs w:val="22"/>
        </w:rPr>
        <w:t xml:space="preserve">HUMAN SOUL IS OPEN TO OTHERS</w:t>
      </w:r>
    </w:p>
    <w:p>
      <w:pPr>
        <w:spacing w:after="160"/>
      </w:pPr>
      <w:r>
        <w:rPr>
          <w:rFonts w:ascii="Arial" w:cs="Arial" w:eastAsia="Arial" w:hAnsi="Arial"/>
          <w:sz w:val="22"/>
          <w:szCs w:val="22"/>
        </w:rPr>
        <w:t xml:space="preserve">We may start with the observation that the human soul is open to others, shaped by the words and deeds of those around them. The soul of a child is like this from the beginning. In fact, the words and deeds of others are absolutely vital for the growth of the soul. When the words and deeds are good, goodness is created in the soul and the soul can become strong and stable. Evil words and deeds create evil and weaken the soul. Here is a quotation from Johs. Pedersen, describing aspects of the biblical conception of soul.</w:t>
      </w:r>
    </w:p>
    <w:p>
      <w:pPr>
        <w:spacing w:after="160"/>
      </w:pPr>
      <w:r>
        <w:rPr>
          <w:rFonts w:ascii="Arial" w:cs="Arial" w:eastAsia="Arial" w:hAnsi="Arial"/>
          <w:sz w:val="22"/>
          <w:szCs w:val="22"/>
        </w:rPr>
        <w:t xml:space="preserve">The word is the form of vesture of the contents of the soul, its bodily expression. Behind the word stands the whole of the soul which created it. If he who utters a word is a strong soul, then the word expresses more reality than a weak soul can put into it; for reality is only another expression for the ability to maintain oneself, to realize. He who utters a word to another lays that which he has created in his own soul into that of the other, and here then must it act with the whole of the reality it contains. He who speaks good words to another, creates something good in his soul, and he who speaks evil words, creates unhappiness in his soul.</w:t>
      </w:r>
    </w:p>
    <w:p>
      <w:pPr>
        <w:spacing w:after="160"/>
      </w:pPr>
      <w:r>
        <w:rPr>
          <w:rFonts w:ascii="Arial" w:cs="Arial" w:eastAsia="Arial" w:hAnsi="Arial"/>
          <w:sz w:val="22"/>
          <w:szCs w:val="22"/>
        </w:rPr>
        <w:t xml:space="preserve">Among the words and deeds that create the soul, those of the family in the context of the tribe and nation are of decisive importance. For the Hebrews, children not only inherit the biology of the parents, but also "certain ability and habits, demands for influence, power, in short, blessing and honor, the whole substance of the soul, and that is what is called the name." Or, to restate this important point,</w:t>
      </w:r>
    </w:p>
    <w:p>
      <w:pPr>
        <w:spacing w:after="160"/>
      </w:pPr>
      <w:r>
        <w:rPr>
          <w:rFonts w:ascii="Arial" w:cs="Arial" w:eastAsia="Arial" w:hAnsi="Arial"/>
          <w:sz w:val="22"/>
          <w:szCs w:val="22"/>
        </w:rPr>
        <w:t xml:space="preserve">If members of one family have common flesh, then they also have community of soul. Their life bears a common impress. It appears from their flesh, the features reveal their common character; and it makes itself felt through their actions, which are stamped by a definite will and definite powers.</w:t>
      </w:r>
    </w:p>
    <w:p>
      <w:pPr>
        <w:spacing w:after="160"/>
      </w:pPr>
      <w:r>
        <w:rPr>
          <w:rFonts w:ascii="Arial" w:cs="Arial" w:eastAsia="Arial" w:hAnsi="Arial"/>
          <w:sz w:val="22"/>
          <w:szCs w:val="22"/>
        </w:rPr>
        <w:t xml:space="preserve">The father's house makes one soul. It has its centre in the man, but acts in all the members of the family through the common character and will. As far as the common impress extends, so far the psychic community pervades. But the impress may change with changing conditions. Each of the father's houses makes a special soul in contrast with the others; but still they bear a common impress formed through the common history, and this common soul, the people's soul, is nearly as deeply seated as the soul of the family.</w:t>
      </w:r>
    </w:p>
    <w:p>
      <w:pPr>
        <w:spacing w:after="160"/>
      </w:pPr>
      <w:r>
        <w:rPr>
          <w:rFonts w:ascii="Arial" w:cs="Arial" w:eastAsia="Arial" w:hAnsi="Arial"/>
          <w:sz w:val="22"/>
          <w:szCs w:val="22"/>
        </w:rPr>
        <w:t xml:space="preserve">This Hebraic perspective is verified by recent studies of child development. The child is profoundly open to imprinting -- absorbing language, habits, thoughts, and feelings on the way to becoming a soul that can be realized or not realized as heart and spirit. For this reason, it is commonplace in Scripture, when describing a person, to give that person's family and tribe, or the city from which the person came, for behind each individual is the community which formed the person. This is true because the individual, in his or her words and deeds, reveals the imprints of the communities and experiences that gave rise to the formation of that person's soul.</w:t>
      </w:r>
    </w:p>
    <w:p>
      <w:pPr>
        <w:spacing w:after="160"/>
      </w:pPr>
      <w:r>
        <w:rPr>
          <w:rFonts w:ascii="Arial" w:cs="Arial" w:eastAsia="Arial" w:hAnsi="Arial"/>
          <w:sz w:val="22"/>
          <w:szCs w:val="22"/>
        </w:rPr>
        <w:t xml:space="preserve">The social interactions that give rise to soul affect us even when we are not aware of them. It is important that this be recognized. Things that happened long ago can come to the surface and seize the soul, driving it to act in certain ways. From this perspective, thinking is only on the surface of the soul. Forces, experiences, the words and deeds from the past, live beneath the surface of the soul. "The Semites, along with most other non-European peoples, regarded thinking as a purely 'surface' activity of consciousness and so only one manifestation of the soul. The entire soul is a 'depth of forces' never completely visible at once." For example, it is commonplace for a person to return to a place where they have not been in a long time, and upon arrival, to experience a host of forgotten memories, ideas, habits, and ways of acting that arise from the depths of the soul. Or, in our relationships, when past events are sufficiently hurtful, they can profoundly affect the soul, even when we are not aware of it. The soul can close down, become hardened, impervious to love and hope. A few lines from an old Hank Williams song express this succinctly,</w:t>
      </w:r>
    </w:p>
    <w:p>
      <w:pPr>
        <w:spacing w:after="160"/>
      </w:pPr>
      <w:r>
        <w:rPr>
          <w:rFonts w:ascii="Arial" w:cs="Arial" w:eastAsia="Arial" w:hAnsi="Arial"/>
          <w:sz w:val="22"/>
          <w:szCs w:val="22"/>
        </w:rPr>
        <w:t xml:space="preserve">A memory from the lonesome past, Makes you so sad and blue. And now my heart is paying dear, For things I didn't do. In anger unkind words were said, That makes the teardrops start. Why can't I free your doubtful mind, And melt your cold, cold heart?</w:t>
      </w:r>
    </w:p>
    <w:p>
      <w:pPr>
        <w:spacing w:after="160"/>
      </w:pPr>
      <w:r>
        <w:rPr>
          <w:rFonts w:ascii="Arial" w:cs="Arial" w:eastAsia="Arial" w:hAnsi="Arial"/>
          <w:sz w:val="22"/>
          <w:szCs w:val="22"/>
        </w:rPr>
        <w:t xml:space="preserve">COMMUNITY IS NECESSARY FOR THE SOUL</w:t>
      </w:r>
    </w:p>
    <w:p>
      <w:pPr>
        <w:spacing w:after="160"/>
      </w:pPr>
      <w:r>
        <w:rPr>
          <w:rFonts w:ascii="Arial" w:cs="Arial" w:eastAsia="Arial" w:hAnsi="Arial"/>
          <w:sz w:val="22"/>
          <w:szCs w:val="22"/>
        </w:rPr>
        <w:t xml:space="preserve">In light of the foregoing, a vital community is essential for the formation of a strong soul. Without a strong family embedded in a vital community, without a secure economic foundation, without good words and deeds that carry life into the nascent soul, the soul becomes damaged, weakened, and afflicted. No one escapes this for there are no perfect conditions for life, and further, all are born with a tendency to sin which damages the soul. The power of the past to affect the soul is not only biblical, there is a growing body of evidence which traces pathologies from generation to generation, and all of us have known persons, and ourselves as well, who have been damaged by our upbringing as well as our own choices.</w:t>
      </w:r>
    </w:p>
    <w:p>
      <w:pPr>
        <w:spacing w:after="160"/>
      </w:pPr>
      <w:r>
        <w:rPr>
          <w:rFonts w:ascii="Arial" w:cs="Arial" w:eastAsia="Arial" w:hAnsi="Arial"/>
          <w:sz w:val="22"/>
          <w:szCs w:val="22"/>
        </w:rPr>
        <w:t xml:space="preserve">Up to this point, our discussion has only mentioned mundane factors that enter into the formation of the soul, but there are spiritual and supernatural factors as well. The Hebrew and Greek words for "spirit" or "spiritual" are derived from the word for wind, and the biblical peoples experienced themselves as affected by invisible spiritual powers that blew upon them driving them in specific directions with specific purposes. These powers affect the soul today as much as then. Among those spiritual powers are God, the risen Jesus known by Scripture, the Holy Spirit, angels, Satan, his demons and evil spirits, principalities and powers. All these can play a part in the formation of the soul.</w:t>
      </w:r>
    </w:p>
    <w:p>
      <w:pPr>
        <w:spacing w:after="160"/>
      </w:pPr>
      <w:r>
        <w:rPr>
          <w:rFonts w:ascii="Arial" w:cs="Arial" w:eastAsia="Arial" w:hAnsi="Arial"/>
          <w:sz w:val="22"/>
          <w:szCs w:val="22"/>
        </w:rPr>
        <w:t xml:space="preserve">One clear biblical example of this is blessings and curses. The blessing given to Abraham, Genesis 12, was passed on to his descendents, generation by generation, creating history and blessing the people chosen by God. This is because the author of this blessing was God himself, and God's words carry the very life of God forever. Or, biblical people were strictly forbidden to engage in the black arts, the occult, and curses. Evil curses, are given evil power by Satan and his demons. These evil words can live on as well, from generation to generation. Nevertheless, as we shall see, the name of Jesus can break these curses.</w:t>
      </w:r>
    </w:p>
    <w:p>
      <w:pPr>
        <w:spacing w:after="160"/>
      </w:pPr>
      <w:r>
        <w:rPr>
          <w:rFonts w:ascii="Arial" w:cs="Arial" w:eastAsia="Arial" w:hAnsi="Arial"/>
          <w:sz w:val="22"/>
          <w:szCs w:val="22"/>
        </w:rPr>
        <w:t xml:space="preserve">Finally, in regard to the formation of the soul, it must be said that the process of forming the soul is not a mechanical process. At its most dynamic level the soul is spirit, capable of free choices, with or without an overriding direction or hope. It is true that, apart from the new life in Christ, all are slaves to sin, but within the limits placed upon us, we choose daily. From this perspective, the human soul is a depth of forces, a mystery, and there are great souls who overcome terrible obstacles, while other souls, given all the resources for life, sink into darkness and chaos.</w:t>
      </w:r>
    </w:p>
    <w:p>
      <w:pPr>
        <w:spacing w:after="160"/>
      </w:pPr>
      <w:r>
        <w:rPr>
          <w:rFonts w:ascii="Arial" w:cs="Arial" w:eastAsia="Arial" w:hAnsi="Arial"/>
          <w:sz w:val="22"/>
          <w:szCs w:val="22"/>
        </w:rPr>
        <w:t xml:space="preserve">LIFE IN AMERICA TODAY CREATES DAMAGED SOULS</w:t>
      </w:r>
    </w:p>
    <w:p>
      <w:pPr>
        <w:spacing w:after="160"/>
      </w:pPr>
      <w:r>
        <w:rPr>
          <w:rFonts w:ascii="Arial" w:cs="Arial" w:eastAsia="Arial" w:hAnsi="Arial"/>
          <w:sz w:val="22"/>
          <w:szCs w:val="22"/>
        </w:rPr>
        <w:t xml:space="preserve">In light of the foregoing, it can be seen that life in America today - sexualized, violent, plutocratic, individualistic, consumption-driven capitalism -- creates damaged and broken souls by the millions. Without a secure economic foundation, without real parenting, bombarded by images, words, and deeds that feed hedonism, American life is creating damaged, broken, and lost souls. Such souls absorb through their senses a daily diet of sexualized, violent, useless, and banal entertainment and advertising. The manifestations of their often fractured hearts lead to conflict, confusion, and trouble. They are numbed or tormented by who they are in contrast to how they could be, and they are not directed with power toward the love of God and neighbor. That is our present situation. But the church has the resources to reverse these wretched conditions. How can that happen?</w:t>
      </w:r>
    </w:p>
    <w:p>
      <w:pPr>
        <w:spacing w:after="160"/>
      </w:pPr>
      <w:r>
        <w:rPr>
          <w:rFonts w:ascii="Arial" w:cs="Arial" w:eastAsia="Arial" w:hAnsi="Arial"/>
          <w:sz w:val="22"/>
          <w:szCs w:val="22"/>
        </w:rPr>
        <w:t xml:space="preserve">SAVING DAMAGED SOULS</w:t>
      </w:r>
    </w:p>
    <w:p>
      <w:pPr>
        <w:spacing w:after="160"/>
      </w:pPr>
      <w:r>
        <w:rPr>
          <w:rFonts w:ascii="Arial" w:cs="Arial" w:eastAsia="Arial" w:hAnsi="Arial"/>
          <w:sz w:val="22"/>
          <w:szCs w:val="22"/>
        </w:rPr>
        <w:t xml:space="preserve">Jesus, by his words and deeds, is the one who saves damaged and broken souls, and he does so through his body, the church, as empowered by the Spirit. The life of the church -- sermons, teaching, sacraments, fellowship and ministry -- all contribute to saving the soul. For the purposes of this essay, however, I will focus on ministry, how one or two persons can meet with and minister to another to help redeem his or her broken soul. This can, for the sake of simplicity, be shown to take place in an interactive fashion according to the work of the Spirit and the willingness of those involved.</w:t>
      </w:r>
    </w:p>
    <w:p>
      <w:pPr>
        <w:spacing w:after="160"/>
      </w:pPr>
      <w:r>
        <w:rPr>
          <w:rFonts w:ascii="Arial" w:cs="Arial" w:eastAsia="Arial" w:hAnsi="Arial"/>
          <w:sz w:val="22"/>
          <w:szCs w:val="22"/>
        </w:rPr>
        <w:t xml:space="preserve">Before describing this process, a couple of initial comments are in order. First, I think it helpful in ministering to broken souls to have at least two persons present, a man and a woman being a very good combination. The Christian religion is an incarnational religion, and ministry is done by persons, and male/female is the fundamental form of humanity (Genesis 1:26). Broken souls are blessed by men and women in similar and complementary ways, and over the long term, a broken soul needs the love of the whole body of Christ.</w:t>
      </w:r>
    </w:p>
    <w:p>
      <w:pPr>
        <w:spacing w:after="160"/>
      </w:pPr>
      <w:r>
        <w:rPr>
          <w:rFonts w:ascii="Arial" w:cs="Arial" w:eastAsia="Arial" w:hAnsi="Arial"/>
          <w:sz w:val="22"/>
          <w:szCs w:val="22"/>
        </w:rPr>
        <w:t xml:space="preserve">Who should minister to damaged souls? God can use novices in the faith to minister to others, but even so, we can grow in grace and become more effective in ministry. It helps if those who minister to others have themselves received ministry, and further, they need to have absorbed the biblical revelation, especially the four gospels. The biblical words and deeds of Jesus need to live in their souls. Leading a balanced Christian life founded in Word, sacraments, and ministry is important. Such persons also need to be open to the guidance of the Holy Spirit and believe that God can act as they minister. There are many ministries in the body of Christ, and some are called to minister to lost souls more than others. In the end, however, because we are justified by Christ's sacrifice received in faith, God can use those who are not fully equipped which, in some sense, includes all of us.</w:t>
      </w:r>
    </w:p>
    <w:p>
      <w:pPr>
        <w:spacing w:after="160"/>
      </w:pPr>
      <w:r>
        <w:rPr>
          <w:rFonts w:ascii="Arial" w:cs="Arial" w:eastAsia="Arial" w:hAnsi="Arial"/>
          <w:sz w:val="22"/>
          <w:szCs w:val="22"/>
        </w:rPr>
        <w:t xml:space="preserve">The purpose of ministering to the poor in spirit is to bring them to Christ. That is the essential objective, to make real the person of Christ by words and deeds that reflect his biblical words and deeds. When these reflective human words and deeds are animated by the Holy Spirit, the risen Jesus becomes a present reality who saves the soul. Where then, are we to begin? In what follows, I will describe seven related, interactive aspects: listening, forgiving others, placing the soul's wounds upon Christ, repentance and receiving forgiveness, deliverance from evil spirits, praying for the infilling of the Holy Spirit and the calling forth of the soul's virtues given in Christ, and finally, integration into the wider Christian community.</w:t>
      </w:r>
    </w:p>
    <w:p>
      <w:pPr>
        <w:spacing w:after="160"/>
      </w:pPr>
      <w:r>
        <w:rPr>
          <w:rFonts w:ascii="Arial" w:cs="Arial" w:eastAsia="Arial" w:hAnsi="Arial"/>
          <w:sz w:val="22"/>
          <w:szCs w:val="22"/>
        </w:rPr>
        <w:t xml:space="preserve">I would recommend beginning each ministry session with prayer, asking the Lord to guide the process that lies ahead, to reveal what needs to be addressed, and to help us to listen to him and each other. This listening is very important. Broken souls always have troubles, and they usually need to speak of their troubles, worries, hurts and fears. They need to know they are loved and that their thoughts and feelings are worthy of our attention. When they experience this love, their hearts open up and they can freely express their deepest thoughts and feelings. At the same time, it is important to listen to the Lord. As we are open to the Spirit, the Spirit gives insights, revelations, and perceptions that help in the process of saving the soul. In the moment, these insights may appear as simple observations, but in hindsight, they can be seen as the prompting of the Spirit. Sometimes we can perceive things we know are supernatural, and it is good to act on them, although at times, we may need to verify them. Not everything we think or feel is of the Lord, and it can be good to ask the person receiving ministry if these insights make sense, or if they have further thoughts in a particular direction. Love needs to be the guide, and not everything we feel or think needs to be said. People have limits as to what they can truly hear, and these limits need to be respected. People are also very vulnerable when receiving ministry, and as a consequence, need to be treated with utmost tenderness. At times, hard and resistant souls need to be forthrightly addressed, but even here, it needs to be evident that we care about them and do not want their souls devoured by sin.</w:t>
      </w:r>
    </w:p>
    <w:p>
      <w:pPr>
        <w:spacing w:after="160"/>
      </w:pPr>
      <w:r>
        <w:rPr>
          <w:rFonts w:ascii="Arial" w:cs="Arial" w:eastAsia="Arial" w:hAnsi="Arial"/>
          <w:sz w:val="22"/>
          <w:szCs w:val="22"/>
        </w:rPr>
        <w:t xml:space="preserve">TRHE PROCESS AT WORK</w:t>
      </w:r>
    </w:p>
    <w:p>
      <w:pPr>
        <w:spacing w:after="160"/>
      </w:pPr>
      <w:r>
        <w:rPr>
          <w:rFonts w:ascii="Arial" w:cs="Arial" w:eastAsia="Arial" w:hAnsi="Arial"/>
          <w:sz w:val="22"/>
          <w:szCs w:val="22"/>
        </w:rPr>
        <w:t xml:space="preserve">Even when it may seem that the Lord is not in the process, the Lord still works. I remember once praying for a family who were experiencing ongoing troubles and oppression. I had no insight into their situation, but prayed with them all together and one by one, listening to them and doing the best I could. I had no idea if anything was happening and actually felt rather foolish. Some time later I learned that the prayers with them had been a turning point in the life of their family. Their strange troubles came to an end. Our effectiveness depends upon Christ who is faithful, and not by our spiritual insight or wisdom, although as one walks in faith, God usually gives insight and wisdom for each situation.</w:t>
      </w:r>
    </w:p>
    <w:p>
      <w:pPr>
        <w:spacing w:after="160"/>
      </w:pPr>
      <w:r>
        <w:rPr>
          <w:rFonts w:ascii="Arial" w:cs="Arial" w:eastAsia="Arial" w:hAnsi="Arial"/>
          <w:sz w:val="22"/>
          <w:szCs w:val="22"/>
        </w:rPr>
        <w:t xml:space="preserve">As one listens, it can be good to ask the troubled soul when particular processes began. For example, when listening to recent wrongs, one can ask, "Has this ever happened to you before?" As we have seen, the deepest hurts were done in childhood, as these, both biblically and in light of recent research, are the ones that have the greatest power, although subsequent harms can also be very, very powerful depending on their content. Even when tormented by recent hurts, behind those hurts are wounds that go back into childhood. As a result, it is usually good to get back to the source. Often there was a decisive event, and after that, the person experienced an inner vow or claim, "I will never trust another person again," "I always get even one way or another," or a recognition, "I will never be happy," or "I will never be loved, "I do not matter to anyone."</w:t>
      </w:r>
    </w:p>
    <w:p>
      <w:pPr>
        <w:spacing w:after="160"/>
      </w:pPr>
      <w:r>
        <w:rPr>
          <w:rFonts w:ascii="Arial" w:cs="Arial" w:eastAsia="Arial" w:hAnsi="Arial"/>
          <w:sz w:val="22"/>
          <w:szCs w:val="22"/>
        </w:rPr>
        <w:t xml:space="preserve">Once they have come to the end of their story, it is good to set forth the absolute importance of forgiveness. Jesus commanded us to forgive. This forgiveness of others is not simply a statement, "I forgive you," in reference to someone that once harmed us. It is that and more. It is the forgiveness of the person for the specific sins that were committed. According to John 20:22-23, when Jesus appeared to his disciples in the resurrection, he breathed on them and said, "Receive the Holy Spirit. If you forgive the sins of any, they are forgiven them; if you withhold forgiveness from any, it is withheld." The person is forgiven for specific sins. Or again, when teaching on prayer, he will say, "For if you forgive others their trespasses, your heavenly Father will also forgive you (Matthew 6:14). Again, the person who sinned against us is forgiven for specific trespasses. If seven sins are committed against us, we are to forgive that person seven times, and even seventy times seven if need be (Matthew 18:21-2). Many, many biblical passages speak of the forgiveness of sins, for as the specific sins are forgiven, the person who committed those sins is forgiven. If the specific sins are not forgiven, they are retained. The broken soul needs to be encouraged to forgive the sins, one by one, directing the forgiveness toward the person who committed the sins. Sometimes it is not just persons, but social entities such as the church, the state, or an institution where one might work that needs to be forgiven. Jesus was put to death by the representatives of the Roman government as well as the religious authorities.</w:t>
      </w:r>
    </w:p>
    <w:p>
      <w:pPr>
        <w:spacing w:after="160"/>
      </w:pPr>
      <w:r>
        <w:rPr>
          <w:rFonts w:ascii="Arial" w:cs="Arial" w:eastAsia="Arial" w:hAnsi="Arial"/>
          <w:sz w:val="22"/>
          <w:szCs w:val="22"/>
        </w:rPr>
        <w:t xml:space="preserve">It is best that forgiveness be done aloud, addressing the person who actually committed the sin as if they were there, clearly stating the wrong and clearly stating the forgiveness. The person being forgiven is not really present in some occult sense. Christ has risen from the dead and is alive in Word, sacrament, and ministry, and other persons who have affected us are not spiritually present in that sense. Nevertheless, when the Holy Spirit is active and the burdened person is forgiving specific past hurts and wrongs, the abuser becomes a present reality in the soul of the one who forgives. From the biblical perspective, that person was there all along, and that is why the soul was wounded and cast down. As the sins are forgiven, they live on as memory in the soul, but their power to damage the soul is broken. The words of Jesus, especially his words, "Father, forgive them, for they know not what they do" (Luke 23:34), overcome all past sins, hurts, and blows.</w:t>
      </w:r>
    </w:p>
    <w:p>
      <w:pPr>
        <w:spacing w:after="160"/>
      </w:pPr>
      <w:r>
        <w:rPr>
          <w:rFonts w:ascii="Arial" w:cs="Arial" w:eastAsia="Arial" w:hAnsi="Arial"/>
          <w:sz w:val="22"/>
          <w:szCs w:val="22"/>
        </w:rPr>
        <w:t xml:space="preserve">Simply saying the words of forgiveness, however, is usually not enough. Sometimes, as in situations of sexual abuse, for example, the damage is so terrible that the broken person can hardly bear to think about it, much less forgive. I once counseled a woman who was sexually abused, and she could distract herself in the daytime, but at night, she could hardly sleep because she was haunted by terrible dreams. It takes courage to forgive and face the past. Sometimes, to respect the integrity of the persons, it is best not to probe too deeply. One can simply ask the Lord Jesus to work and wait in silence until it seems best to move on.</w:t>
      </w:r>
    </w:p>
    <w:p>
      <w:pPr>
        <w:spacing w:after="160"/>
      </w:pPr>
      <w:r>
        <w:rPr>
          <w:rFonts w:ascii="Arial" w:cs="Arial" w:eastAsia="Arial" w:hAnsi="Arial"/>
          <w:sz w:val="22"/>
          <w:szCs w:val="22"/>
        </w:rPr>
        <w:t xml:space="preserve">If the person cannot forgive, and this is not unusual, ask them if they would like Jesus to help them, explaining that his help will set them free. They will almost always want his help. Lay hands on them if that is not invasive, and gently but firmly pray to the Lord Jesus, asking his help, verbally speaking words that cut them free from the deeds and words that hurt them, asking that these events be placed upon Christ. Communicate his words, "Father, forgive them, for they know not what they do," asking that these words become real in the heart of the person receiving ministry.</w:t>
      </w:r>
    </w:p>
    <w:p>
      <w:pPr>
        <w:spacing w:after="160"/>
      </w:pPr>
      <w:r>
        <w:rPr>
          <w:rFonts w:ascii="Arial" w:cs="Arial" w:eastAsia="Arial" w:hAnsi="Arial"/>
          <w:sz w:val="22"/>
          <w:szCs w:val="22"/>
        </w:rPr>
        <w:t xml:space="preserve">As the forgiveness takes place, it is good to place the wounds the person received from others upon Christ. Isaiah 53 is relevant here. "... upon him was the chastisement that brought us peace, and with his stripes we are healed" (Isaiah 53:5). More needs to be said at this point.</w:t>
      </w:r>
    </w:p>
    <w:p>
      <w:pPr>
        <w:spacing w:after="160"/>
      </w:pPr>
      <w:r>
        <w:rPr>
          <w:rFonts w:ascii="Arial" w:cs="Arial" w:eastAsia="Arial" w:hAnsi="Arial"/>
          <w:sz w:val="22"/>
          <w:szCs w:val="22"/>
        </w:rPr>
        <w:t xml:space="preserve">All four gospels narrate the final events of Christ's life in detail, and this detail served and still serves a number of important purposes. One such purpose is that as a person reads the account of Christ's death and resurrection, the Spirit may well bring to light the wrongs that person has suffered at the hands of others - betrayals, abandonment, cruel words, physical blows, social denigration, cruel punishment, misrepresentation of one's actions, and more. As the one receiving ministry bared their souls in the opening part of the ministry time, these betrayals, insults, and blows were described. After these sins have been forgiven, it is often good to lay hands upon the person and verbally, if not even with some physical gesture, place the blows, insults, and betrayals upon the broken Christ. This should not be omitted. Verbally, place their betrayals on Christ as Christ was betrayed by Judas, their abandonment as in the case of his being deserted by his disciples, lies said about them as in the false witnesses of Christ's trial, physical blows as in the case of Christ's treatment by the soldiers and, above all, his crucifixion, including the humiliation of being stripped naked and penetrated by a sword. Place each of their blows, insults and betrayals upon Christ with words such as "In the name of Jesus, I place that terrible violation that you received upon the wounded side of Christ, stripped naked upon the cross." Or, "Lord Jesus we remember how you were betrayed with a kiss, and we place upon you in that garden the betrayal that John [hypothetical name] has suffered at the hands of his mother those many nights he was left alone." Statements like these, one after another, lift the pain off the broken soul and place it upon Jesus. This is absolutely vital.</w:t>
      </w:r>
    </w:p>
    <w:p>
      <w:pPr>
        <w:spacing w:after="160"/>
      </w:pPr>
      <w:r>
        <w:rPr>
          <w:rFonts w:ascii="Arial" w:cs="Arial" w:eastAsia="Arial" w:hAnsi="Arial"/>
          <w:sz w:val="22"/>
          <w:szCs w:val="22"/>
        </w:rPr>
        <w:t xml:space="preserve">The cross and resurrection, however, are not all that Jesus did in saving souls. He did many saving acts, and these can also be relevant in ministering to lost souls. For example, while praying aloud and counseling, it is good to bring to mind other specific acts of Jesus -- table-fellowship with Zacchaeus a social outcast, the honoring of the woman who washed his feet with her tears (Luke 7:36-48), the defense of the woman caught in adultery, and many, many more. Ask the Lord to honor, defend, and restore the broken soul in the same way in which he honored Zacchaeus, defended the woman from the street, and saved the woman caught in adultery. By words of command and intercession, deliver the person from the power of the past, asking Jesus to manifest the abolition of their sin and its consequences as he did once and for all upon the cross. All this is done by the power of the Spirit as those ministering enter into the hell of the broken soul, ministering Jesus, his words and deeds, and spiritually lifting the person out of his or her darkness.</w:t>
      </w:r>
    </w:p>
    <w:p>
      <w:pPr>
        <w:spacing w:after="160"/>
      </w:pPr>
      <w:r>
        <w:rPr>
          <w:rFonts w:ascii="Arial" w:cs="Arial" w:eastAsia="Arial" w:hAnsi="Arial"/>
          <w:sz w:val="22"/>
          <w:szCs w:val="22"/>
        </w:rPr>
        <w:t xml:space="preserve">SIN, SUFFERING AND THE SOUL</w:t>
      </w:r>
    </w:p>
    <w:p>
      <w:pPr>
        <w:spacing w:after="160"/>
      </w:pPr>
      <w:r>
        <w:rPr>
          <w:rFonts w:ascii="Arial" w:cs="Arial" w:eastAsia="Arial" w:hAnsi="Arial"/>
          <w:sz w:val="22"/>
          <w:szCs w:val="22"/>
        </w:rPr>
        <w:t xml:space="preserve">In Christ, God took upon himself the sin and suffering of the world. Therefore, the sin and suffering that broke the soul of the one receiving ministry has already been nailed to the cross and overcome by resurrection. How this redemption takes place was proclaimed in the fourth suffering servant song of Isaiah 52:13-53:12. This Old Testament passage is the passage most quoted in the New Testament, being directly quoted in some seven passages, and alluded to in many other passages. Jesus, on the night of his betrayal, alluded to Isaiah 53 in the words of institution. It is the work of the Spirit to make real what already occurred by cross and resurrection. As the specific abuses and blows of the one receiving ministry are verbally placed upon Christ, the Spirit delivers the broken soul from the terrible reality of the past into the redeemed, resurrected life of the living Lord.</w:t>
      </w:r>
    </w:p>
    <w:p>
      <w:pPr>
        <w:spacing w:after="160"/>
      </w:pPr>
      <w:r>
        <w:rPr>
          <w:rFonts w:ascii="Arial" w:cs="Arial" w:eastAsia="Arial" w:hAnsi="Arial"/>
          <w:sz w:val="22"/>
          <w:szCs w:val="22"/>
        </w:rPr>
        <w:t xml:space="preserve">In reference to Christ the Word becoming flesh, and reflective of Isaiah 53, Athanasius describes how all our sins, weaknesses, and troubles have been received by Word in his human nature, offered to the Father, and then annulled through Christ's resurrection and exaltation.</w:t>
      </w:r>
    </w:p>
    <w:p>
      <w:pPr>
        <w:spacing w:after="160"/>
      </w:pPr>
      <w:r>
        <w:rPr>
          <w:rFonts w:ascii="Arial" w:cs="Arial" w:eastAsia="Arial" w:hAnsi="Arial"/>
          <w:sz w:val="22"/>
          <w:szCs w:val="22"/>
        </w:rPr>
        <w:t xml:space="preserve">And the Word bore the infirmities of the flesh, as His own, for His was the flesh; and the flesh ministered to the works of the Godhead, because the Godhead was in it, for the body was God's. And well has the Prophet said 'carried ;' and has not said, 'He remedied our infirmities,' lest, as being external to the body, and only healing it, as He has always done, He should leave men subject still to death; but He carries our infirmities, and He Himself bears our sins, that it might be shewn that He has become man for us, and that the body which in Him bore them, was His own body; ...</w:t>
      </w:r>
    </w:p>
    <w:p>
      <w:pPr>
        <w:spacing w:after="160"/>
      </w:pPr>
      <w:r>
        <w:rPr>
          <w:rFonts w:ascii="Arial" w:cs="Arial" w:eastAsia="Arial" w:hAnsi="Arial"/>
          <w:sz w:val="22"/>
          <w:szCs w:val="22"/>
        </w:rPr>
        <w:t xml:space="preserve">When then He is said to hunger and weep and weary, and to cry Eloi, Eloi, which are our human affections, He receives them from us and offers to the Father, interceding for us, that in Him they may be annulled. And when it is said, 'All power is given unto Me,' and 'I received,' and 'Wherefore God highly exalted Him,' these are gifts given from God to us through Him.</w:t>
      </w:r>
    </w:p>
    <w:p>
      <w:pPr>
        <w:spacing w:after="160"/>
      </w:pPr>
      <w:r>
        <w:rPr>
          <w:rFonts w:ascii="Arial" w:cs="Arial" w:eastAsia="Arial" w:hAnsi="Arial"/>
          <w:sz w:val="22"/>
          <w:szCs w:val="22"/>
        </w:rPr>
        <w:t xml:space="preserve">Placing wounds upon Christ, linking past wrongs with the suffering of Christ, doing this aloud, earnestly praying his words, "Father, forgive them they know not what they do," overcoming each hurt by the promise of the resurrection, will strengthen the broken soul receiving ministry because the words and deeds of Jesus have greater authority by far than the power of the original words and deeds that formed the sufferer's soul in the first place. More, however, is required.</w:t>
      </w:r>
    </w:p>
    <w:p>
      <w:pPr>
        <w:spacing w:after="160"/>
      </w:pPr>
      <w:r>
        <w:rPr>
          <w:rFonts w:ascii="Arial" w:cs="Arial" w:eastAsia="Arial" w:hAnsi="Arial"/>
          <w:sz w:val="22"/>
          <w:szCs w:val="22"/>
        </w:rPr>
        <w:t xml:space="preserve">The life of Christ, especially the events surrounding his crucifixion, reveals the nature of sin. As Jesus stated in John 12:31, "Now is the judgment of this world; now will the ruler of this world be cast out." As prayer, counsel, and encouragement go forward, it becomes obvious that the wounded soul has wounded others. The sins that were placed upon Christ in prayer are often the very sins that the broken person has also committed. In Christ Jesus there is no condemnation (Romans 8:1), and it is vital that those ministering the person of Christ reflect an atmosphere free of condemnation. This will give the sufferer the courage to face their sins and confess them. Usually, they need encouragement to do this. Sometimes people are so ashamed they cannot openly confess, and this needs to be respected. Love goes before law. However, if possible, sin is best openly confessed, and this can readily be seen in the ministry of Jesus. Repeatedly, Christ audibly revealed the sins of others, both individual sins and group sins. As individuals, we may think of Judas, Peter, the rich young ruler, the woman at the well, the Pharisee of Luke 7:44-47, the money changers in the temple, and among groups, there are the Scribes, the Pharisees, the people of Jesus' generation, the rich who neglect the poor, the disciples as a group, and the inhabitants of such places as Chorazin, Bethsaida, and Jerusalem. Sin thrives in darkness, and when Jesus comes, sin is revealed. "Nothing is covered up that will not be revealed, or hidden that will not be known" (Luke 12:2). James commands us to "confess your sins to one another and pray for one another, that you may be healed" (James 5:16). Open confession strengthens repentance and forgiveness. The one receiving ministry needs to briefly enumerate their sins, one by one, until the worst has been completed. Perhaps it would be good to say after each one, "Forgiven in the name of Jesus," and so on until the end, ending with a final prayer of forgiveness. Sometimes, and this can be discussed with the penitent, there are things that need to be done: working on reconciliation if possible, going to others and asking forgiveness, and making amends.</w:t>
      </w:r>
    </w:p>
    <w:p>
      <w:pPr>
        <w:spacing w:after="160"/>
      </w:pPr>
      <w:r>
        <w:rPr>
          <w:rFonts w:ascii="Arial" w:cs="Arial" w:eastAsia="Arial" w:hAnsi="Arial"/>
          <w:sz w:val="22"/>
          <w:szCs w:val="22"/>
        </w:rPr>
        <w:t xml:space="preserve">So far we have discussed forgiving past sins, placing wounds upon Christ, and confessing sins and verbally forgiving them by the merits of Christ Jesus the Lord. There is not a strict order here. Things develop in an organic manner, with the various components interacting with each other as the Spirit leads. It is often the case that the ministry session goes back and forth from one aspect to another. There is, however, another element that is essential and cannot be omitted.</w:t>
      </w:r>
    </w:p>
    <w:p>
      <w:pPr>
        <w:spacing w:after="160"/>
      </w:pPr>
      <w:r>
        <w:rPr>
          <w:rFonts w:ascii="Arial" w:cs="Arial" w:eastAsia="Arial" w:hAnsi="Arial"/>
          <w:sz w:val="22"/>
          <w:szCs w:val="22"/>
        </w:rPr>
        <w:t xml:space="preserve">THE TRINITY AT WORK IN THE HEALING OF SOULS</w:t>
      </w:r>
    </w:p>
    <w:p>
      <w:pPr>
        <w:spacing w:after="160"/>
      </w:pPr>
      <w:r>
        <w:rPr>
          <w:rFonts w:ascii="Arial" w:cs="Arial" w:eastAsia="Arial" w:hAnsi="Arial"/>
          <w:sz w:val="22"/>
          <w:szCs w:val="22"/>
        </w:rPr>
        <w:t xml:space="preserve">The living God is made known by his Word and the work of the Spirit. This is the doctrine of the Trinity. The transcendent Father sends his Son or Word, and the Spirit enables the words and deeds of Christ set forth in Scripture to be repeated as present events. Believers receive this revelation through worship, study, fellowship, and ministry, and the Spirit enlivens Christ and empowers believers to enter into fellowship with him and each other. Evil spirits work in a similar fashion but with a different purpose. Instead of enlivening the sights and sounds of worship, they enliven the images and sounds of the world, drawing the soul toward sinful ends. Instead of remembering the love of God, evil spirits torment the heart with past hurts, with bitterness, regret, and shame. Instead of enabling love of God and others, evil spirits color perceptions to imagine slights and insults, or they amplify slights and insults beyond their real import, and then fill the soul with feelings of hate and revenge. Instead of creating generous hearts, they make wealth alluring, fomenting inordinate desires for security, status, wealth and power.</w:t>
      </w:r>
    </w:p>
    <w:p>
      <w:pPr>
        <w:spacing w:after="160"/>
      </w:pPr>
      <w:r>
        <w:rPr>
          <w:rFonts w:ascii="Arial" w:cs="Arial" w:eastAsia="Arial" w:hAnsi="Arial"/>
          <w:sz w:val="22"/>
          <w:szCs w:val="22"/>
        </w:rPr>
        <w:t xml:space="preserve">As broken souls unburden themselves, as sins are forgiven and wounds placed upon Christ, it is virtually inevitable that patterns of thoughts, feelings, and actions will become apparent. For example, those who have been deeply hurt or abandoned are frequently sitting on a volcano of anger, ready to erupt at the slightest provocation. Those who have been raised in insecure environments, often find themselves inordinately attracted to sources of security and seeming self-worth. They can become dominated by greed or obsessed with status. Those who were not held as children, or were raised by physically and emotionally distant persons, can become sexual junkies or sexually cold themselves. Even when a person has had positive words and deeds spoken into their hearts, they can easily, apart from the protection of Christ, fall into sinful patterns and come under the influence of evil spirits. Virtually everyone is afflicted by pride, and in some cases, it becomes a power convincing the soul that it can prevail without the help of Jesus and others. These patterns of impulses, desires, and behaviors are spirits since it is spirit that animates the whole person with power and direction.</w:t>
      </w:r>
    </w:p>
    <w:p>
      <w:pPr>
        <w:spacing w:after="160"/>
      </w:pPr>
      <w:r>
        <w:rPr>
          <w:rFonts w:ascii="Arial" w:cs="Arial" w:eastAsia="Arial" w:hAnsi="Arial"/>
          <w:sz w:val="22"/>
          <w:szCs w:val="22"/>
        </w:rPr>
        <w:t xml:space="preserve">Evil spirits take many forms - lust, hate, greed, sorrow, pride, fear, resentment, bitterness, dread, and confusion, as well as various demons and spirits representing complex behaviors and histories. These spirits torment the soul openly, or at times, they lie buried in the soul, becoming active at specific times and places. Some spirits are quite weak and others are quite powerful, but all can be bound and cast out in the name of Jesus. This is clearly taught in Scripture and practiced by the church over the centuries. The devil is not impressed by shouting, endless repetition, or anything else apart from the name of Jesus. Firmly, steadily praying, commanding the spirit to depart, working backward to where these things emerged, and continuing to forgive those who created these original conditions, will, in time, compel the evil to give way to the mighty name of Christ.</w:t>
      </w:r>
    </w:p>
    <w:p>
      <w:pPr>
        <w:spacing w:after="160"/>
      </w:pPr>
      <w:r>
        <w:rPr>
          <w:rFonts w:ascii="Arial" w:cs="Arial" w:eastAsia="Arial" w:hAnsi="Arial"/>
          <w:sz w:val="22"/>
          <w:szCs w:val="22"/>
        </w:rPr>
        <w:t xml:space="preserve">DELIVERANCE</w:t>
      </w:r>
    </w:p>
    <w:p>
      <w:pPr>
        <w:spacing w:after="160"/>
      </w:pPr>
      <w:r>
        <w:rPr>
          <w:rFonts w:ascii="Arial" w:cs="Arial" w:eastAsia="Arial" w:hAnsi="Arial"/>
          <w:sz w:val="22"/>
          <w:szCs w:val="22"/>
        </w:rPr>
        <w:t xml:space="preserve">Deliverance goes hand in hand with listening, forgiveness, confession, placing hurts on Christ, and verbally cutting the person free of past sins and hurts. All aspects of saving the soul normally take place in an interactive process under the guidance of the Spirit. At times, when praying against an evil spirit, it may be necessary to return to its source or sources, returning to forgive and to be forgiven, or confessing the sin that allowed it to gain a foothold. Many young people, for example, have wandered into pornography via the internet, and once enticed, it has become so addictive that they cannot break its power. This vice, however, can be confessed as a sin, and the lust that feeds upon it commanded to leave in Christ's name. At times, however, this power is connected with other formative factors -- a loveless home, social isolation at puberty, and so forth -- and the process of cleansing will need to enter into other areas of life.</w:t>
      </w:r>
    </w:p>
    <w:p>
      <w:pPr>
        <w:spacing w:after="160"/>
      </w:pPr>
      <w:r>
        <w:rPr>
          <w:rFonts w:ascii="Arial" w:cs="Arial" w:eastAsia="Arial" w:hAnsi="Arial"/>
          <w:sz w:val="22"/>
          <w:szCs w:val="22"/>
        </w:rPr>
        <w:t xml:space="preserve">Further, as can be seen in the prohibitions of Scripture, occult practices, the worship of other gods, and curses from past generations, are especially detrimental to the soul. These curses may or may not be known, but a general prayer against curses can be said. As occult practices are confessed and forgiven, any spirits associated with them can be cast out.</w:t>
      </w:r>
    </w:p>
    <w:p>
      <w:pPr>
        <w:spacing w:after="160"/>
      </w:pPr>
      <w:r>
        <w:rPr>
          <w:rFonts w:ascii="Arial" w:cs="Arial" w:eastAsia="Arial" w:hAnsi="Arial"/>
          <w:sz w:val="22"/>
          <w:szCs w:val="22"/>
        </w:rPr>
        <w:t xml:space="preserve">More could be said on the matter of evil spirits, but the purpose of this essay is to lay a foundation. For these who wish to learn more, there are excellent texts whose authors are experienced and grounded in Scripture and the tradition. Succinctly put, evil spirits exist, drawing the soul away from God, while the Holy Spirit honors the name of Jesus and fills the soul with the love of God and others.</w:t>
      </w:r>
    </w:p>
    <w:p>
      <w:pPr>
        <w:spacing w:after="160"/>
      </w:pPr>
      <w:r>
        <w:rPr>
          <w:rFonts w:ascii="Arial" w:cs="Arial" w:eastAsia="Arial" w:hAnsi="Arial"/>
          <w:sz w:val="22"/>
          <w:szCs w:val="22"/>
        </w:rPr>
        <w:t xml:space="preserve">After each deliverance it is good to pray for the infilling of the Spirit, remembering the examples in Acts where the Spirit was often received through the laying on of hands. One can also recall the warning given in Matthew 12:43-45. It is also good to pray that the soul begin to exercise its rightful privileges as a child of God. As the soul unburdens itself and ministry proceeds, it will become clear that the soul has great capabilities and gifts, and these need to be affirmed, both in prayer beseeching God that they come to fruition, as well as in words of encouragement affirming the person in their capacities. This can take place throughout at the appropriate moments.</w:t>
      </w:r>
    </w:p>
    <w:p>
      <w:pPr>
        <w:spacing w:after="160"/>
      </w:pPr>
      <w:r>
        <w:rPr>
          <w:rFonts w:ascii="Arial" w:cs="Arial" w:eastAsia="Arial" w:hAnsi="Arial"/>
          <w:sz w:val="22"/>
          <w:szCs w:val="22"/>
        </w:rPr>
        <w:t xml:space="preserve">Finally, in general, I would end the prayer session with a blessing. Here is one, taken from Scripture and authorized by God, The Lord bless you and keep you; the Lord make his face to shine upon you and be gracious to you; the Lord lift up his countenance upon you and give you peace. And the blessing of God almighty, Father, Son, and Holy Spirit, remain with you forever.</w:t>
      </w:r>
    </w:p>
    <w:p>
      <w:pPr>
        <w:spacing w:after="160"/>
      </w:pPr>
      <w:r>
        <w:rPr>
          <w:rFonts w:ascii="Arial" w:cs="Arial" w:eastAsia="Arial" w:hAnsi="Arial"/>
          <w:sz w:val="22"/>
          <w:szCs w:val="22"/>
        </w:rPr>
        <w:t xml:space="preserve">A few other ideas merit our attention. In any one time or ministry, certain aspects described above may predominate, depending on the direction of the Spirit and the need of the soul being saved. Nevertheless, all the factors given above are vital and all need to contribute to the saving of the soul.</w:t>
      </w:r>
    </w:p>
    <w:p>
      <w:pPr>
        <w:spacing w:after="160"/>
      </w:pPr>
      <w:r>
        <w:rPr>
          <w:rFonts w:ascii="Arial" w:cs="Arial" w:eastAsia="Arial" w:hAnsi="Arial"/>
          <w:sz w:val="22"/>
          <w:szCs w:val="22"/>
        </w:rPr>
        <w:t xml:space="preserve">At some point, it is good to explain to those receiving ministry the rudiments of the great doctrine of justification by grace through faith. The atoning work of Christ is what sets the soul right with God, with others, and with oneself. No matter how deeply salvation has penetrated the soul, it always stands condemned apart from the justifying love of God found in Christ Jesus. Only Christ, his imputed righteousness, his justifying sacrifice, can bring peace. This is important because broken souls often take themselves too seriously, and they, like Luther, can always find sins and weaknesses by which to torment themselves. Receiving ministry has its times and seasons, and it is the Holy Spirit that directs the process and not an unhealthy self-preoccupation with becoming righteous. The cure for this self-preoccupation is to realize, as did Luther, that it is Jesus who sets us right with God, and we need to accept that and be at peace.</w:t>
      </w:r>
    </w:p>
    <w:p>
      <w:pPr>
        <w:spacing w:after="160"/>
      </w:pPr>
      <w:r>
        <w:rPr>
          <w:rFonts w:ascii="Arial" w:cs="Arial" w:eastAsia="Arial" w:hAnsi="Arial"/>
          <w:sz w:val="22"/>
          <w:szCs w:val="22"/>
        </w:rPr>
        <w:t xml:space="preserve">Furthermore, it is important for people to know that prayer ministry is only one of many forms of grace. When one considers the gospel accounts of Christ, his saving words and deeds fall into three general categories: first, his preaching and teaching, second, enacted revelation such as his baptism and the Lord's supper, and third, his ministry, such as receiving and protecting outcasts, healing the sick, casting out demons, and feeding the hungry. All three forms of grace, the Word, the sacraments, and ministry, are needed if the soul is to be saved in the deepest sense.</w:t>
      </w:r>
    </w:p>
    <w:p>
      <w:pPr>
        <w:spacing w:after="160"/>
      </w:pPr>
      <w:r>
        <w:rPr>
          <w:rFonts w:ascii="Arial" w:cs="Arial" w:eastAsia="Arial" w:hAnsi="Arial"/>
          <w:sz w:val="22"/>
          <w:szCs w:val="22"/>
        </w:rPr>
        <w:t xml:space="preserve">One of the great weaknesses of the church today is that so many churches represent only one, or at most two, of the three primary forms of grace. Some churches emphasize the Word, but their teaching and preaching is crippled because those who hear the Word are so bound by past hurts that they cannot hear the good news. Or, they may hear the gospel, but fall away or become nominal Christians because they are burdened by evil spirits which thwart their growth in grace. Other churches emphasize casting out evil spirits, but their people wander from one deliverance session to another, scarcely finding relief because they have not absorbed sound teaching or internalized the stability of the Eucharist. Other churches offer the sacrament, but it has little effect, because their members have not been taught the glory of the sacraments, nor have they received the ministry they need to cleanse their perceptions so they can see and hear God in the Eucharist. All three forms go together. For this reason, it is vital that the one receiving the ministry, and that churches in general, understand that all the forms of ministry are essential for the individual and the church as a whole.</w:t>
      </w:r>
    </w:p>
    <w:p>
      <w:pPr>
        <w:spacing w:after="160"/>
      </w:pPr>
      <w:r>
        <w:rPr>
          <w:rFonts w:ascii="Arial" w:cs="Arial" w:eastAsia="Arial" w:hAnsi="Arial"/>
          <w:sz w:val="22"/>
          <w:szCs w:val="22"/>
        </w:rPr>
        <w:t xml:space="preserve">Sometimes when ministering to the damaged souls it can become obvious that other measures such as medications may be needed. At times, the help of a good psychiatrist can be helpful, and therefore, a referral is in order. People have medical needs as well, and these also affect the soul. It was beyond the scope of this essay, but physical healing is a valid ministry, whether by doctors or, at times, supernaturally. When a person has their soul cleansed as described above, this usually has immediate positive effects on the body. Even so, it is good to see a doctor for medical problems, as God uses many forms of healing.</w:t>
      </w:r>
    </w:p>
    <w:p>
      <w:pPr>
        <w:spacing w:after="160"/>
      </w:pPr>
      <w:r>
        <w:rPr>
          <w:rFonts w:ascii="Arial" w:cs="Arial" w:eastAsia="Arial" w:hAnsi="Arial"/>
          <w:sz w:val="22"/>
          <w:szCs w:val="22"/>
        </w:rPr>
        <w:t xml:space="preserve">The process outlined above requires time, and in this life, the process scarcely begins. Only in eternity will we be fully saved. Nor are all issues resolved in one ministry session. It is necessary to keep at it until one reaches a level place. Then there may be a pause, but all through life, confession, forgiving, repenting and being forgiven, and receiving ministry never end. How this happens, in what degree, to what depth, when and with whom, depends upon the leading of the Spirit who guides willing souls. There have been those who have had to receive ministry once or twice a week for months before they can walk on somewhat level ground. Even after that, however, more is required from time to time.</w:t>
      </w:r>
    </w:p>
    <w:p>
      <w:pPr>
        <w:spacing w:after="160"/>
      </w:pPr>
      <w:r>
        <w:rPr>
          <w:rFonts w:ascii="Arial" w:cs="Arial" w:eastAsia="Arial" w:hAnsi="Arial"/>
          <w:sz w:val="22"/>
          <w:szCs w:val="22"/>
        </w:rPr>
        <w:t xml:space="preserve">Jesus is the revelation of a saved soul. He loved and served God. He knew God, the Scriptures, the world around him, and he was empowered by the Spirit. He could lift up the broken-hearted and challenge the powerful. He met adversity, and he was willing to die. That is the essence of a saved soul, one that is willing to serve God to the end. Being saved does not mean prosperity or success, although that can happen. It does not mean that we will be so healed that we learn to get all our needs met. At times, saved souls receive just enough grace to endure suffering for the cause of righteousness. Saved souls are, however, being set free from slavery to sin. They are, returning to the original meaning of the word "saved," empowered to "develop without hindrance" toward love of God and neighbor. They are "wide or spacious," and thereby open to others and the glory of God. They have "victory in battle" against the world, the flesh, and the devil, and they are "possessed of the necessary strength" to realize their souls in words and deeds that bring in the Kingdom. Above all, they know the Lord Jesus and by him the transcendent, living God of love. That is a saved soul.</w:t>
      </w:r>
    </w:p>
    <w:p>
      <w:pPr>
        <w:spacing w:after="160"/>
      </w:pPr>
      <w:r>
        <w:rPr>
          <w:rFonts w:ascii="Arial" w:cs="Arial" w:eastAsia="Arial" w:hAnsi="Arial"/>
          <w:sz w:val="22"/>
          <w:szCs w:val="22"/>
        </w:rPr>
        <w:t xml:space="preserve">A Trinitarian and incarnational perspective governs this essay. The Father sends the Son who saves, and that saving revelation is given in Scripture, with the four gospels being the foundation. By the communicatio idiomatum, the words and deeds of Jesus are also the words and deeds of God. In Christ, God bore the sin and suffering of the world and conquered it by the cross and resurrection. Being God, this divine work has universal application. The Spirit enlivens God's saving work as it is represented in ministry in ways that make Jesus, his words and deeds, a present reality. This needs to be emphasized. Karl Barth calls Christ's saving presence "contingent contemporaneity." The phrase "contingent" implies that Christ's active presence is a miraculous act of God, while the word "contemporaneity," implies that the one Lord Jesus -- his time, his words, and his deeds –- becomes present to our fallen time and thereby conquers its sin and death. For Barth, there is no abstract or mystical Christ, but only the concrete, historical Christ as known in Scripture, who becomes present to save. Or, to state this theologically, the divine nature of Christ is in union with his human nature as one person, so that his divinity is not active or known apart from his humanity. Barth applies this, above all, to preaching, but it holds as well for ministry and sacraments. In ministry, the saving words and deeds of Jesus Christ are made effective by forgiving others, placing the sin and its effects upon the cross, repenting and being forgiven, being delivered from evil spirits, strengthening the soul by words of encouragement and the infilling of the Holy Spirit, and enabling the soul to take its place within the Christian community. As this happens, the soul receives imprints of the person of Jesus Christ and is filled with the Spirit as a foretaste of final salvation.</w:t>
      </w:r>
    </w:p>
    <w:p>
      <w:pPr>
        <w:spacing w:after="160"/>
      </w:pPr>
      <w:r>
        <w:rPr>
          <w:rFonts w:ascii="Arial" w:cs="Arial" w:eastAsia="Arial" w:hAnsi="Arial"/>
          <w:sz w:val="22"/>
          <w:szCs w:val="22"/>
        </w:rPr>
        <w:t xml:space="preserve">By contrast, therapies that seek to uncover a depth of the soul or an authentic self, apart from the biblical words and deeds of Christ enabling holiness of life, are not biblically warranted. Modes of salvation that emphasize the Holy Spirit by retreating into ecstasy or spiritual experiences, apart from the experience of receiving imprints of the biblical person of Christ, are not biblically warranted. Therapies that emphasize the Word, leaving aside the power of evil spirits and the miraculous work of the Holy Spirit, are truncated and often limited in effectiveness, although the Spirit honors the Word and thereby leads some to salvation in the deeper sense. Superficial conceptions of the soul, as if we are saved by simply adopting orthodox beliefs or espousing certain moral views apart from receiving the words and deeds of Jesus in our souls, scarcely save the soul. Mystical approaches to salvation, the belief that salvation occurs as we leave the Word and the empirical self behind to ascend into the Infinite, do not save the soul. God, acting by his Word and Spirit, conquering sinful words and evil powers, is the one who saves the soul.</w:t>
      </w:r>
    </w:p>
    <w:p>
      <w:pPr>
        <w:spacing w:after="160"/>
      </w:pPr>
      <w:r>
        <w:rPr>
          <w:rFonts w:ascii="Arial" w:cs="Arial" w:eastAsia="Arial" w:hAnsi="Arial"/>
          <w:sz w:val="22"/>
          <w:szCs w:val="22"/>
        </w:rPr>
        <w:t xml:space="preserve">Is the process outlined in this essay effective? Yes, profoundly so. It is effective because it is theologically sound, biblically based, and Spirit-led. It may not be effective as the world measures effectiveness. It may not, for example, enable one to climb the ladder of success whether in the church or in the world. But it is effective in enabling believers to give and receive love, to know joy, to follow Christ, and to enter into his Kingdom. I entered into the process outlined in this essay over forty years ago. Since then, I have continued to receive ministry and have ministered to many people. At the same time, I have seen the church either ignore broken souls, or adopt forms of ministry governed by secular therapies or inadequate theological perspectives. In comparison to those other approaches, what I have outlined here is by far the most effective way for individual ministers to bring the soul "out of darkness into his marvelous light" (1 Peter 2:9).</w:t>
      </w:r>
    </w:p>
    <w:p>
      <w:pPr>
        <w:spacing w:after="160"/>
      </w:pPr>
      <w:r>
        <w:rPr>
          <w:rFonts w:ascii="Arial" w:cs="Arial" w:eastAsia="Arial" w:hAnsi="Arial"/>
          <w:sz w:val="22"/>
          <w:szCs w:val="22"/>
        </w:rPr>
        <w:t xml:space="preserve">Scripture provides the foundation for the Creeds, but the Creeds are not directly stated in the Holy Scriptures. Scripture provides the foundation for liturgy, but the great liturgies of the church are not directly stated in Scripture. Scripture gives the foundation for the laws of the church, but canon law is not directly stated in Scripture. Scripture provides the foundation for ministering to broken souls, but the particulars of how to go about it are not directly stated in Scripture. This essay gives an overview of how to minister to lost souls, and in my view, it is as directly founded upon Scripture as are the Creeds, the liturgies, and canon law.</w:t>
      </w:r>
    </w:p>
    <w:p>
      <w:pPr>
        <w:spacing w:after="160"/>
      </w:pPr>
      <w:r>
        <w:rPr>
          <w:rFonts w:ascii="Arial" w:cs="Arial" w:eastAsia="Arial" w:hAnsi="Arial"/>
          <w:sz w:val="22"/>
          <w:szCs w:val="22"/>
        </w:rPr>
        <w:t xml:space="preserve">Further, by the third and fourth centuries, those about to be baptized were given months of intensive teaching and frequent exorcisms. This was the norm for all who were baptized, not just those who appeared to be needy. All souls are damaged and broken. There are no exceptions. The purpose of this teaching and deliverance was to cleanse the soul, and I cannot help but think the soul was cleansed and healed along the lines offered in this essay. What else could it mean when Jesus commands us to repent and to forgive, but to systematically repent and forgive? Why are there so many exorcisms in the gospels? Are we really able to confront our inner darkness without guidance, deliverance, teaching, and help from others? Should not Scripture and tradition have immediate and direct relevance to lost souls? What was going on when the early Christians read the gospel narratives and applied them directly to their lives? What happens today among people who read the Scripture without the denominational and cultural presuppositions that deny the process outlined above? Let me give one quotation, reflecting the African experience, taken from John S. Mbiti's book, Bible and Theology in African Christianity.</w:t>
      </w:r>
    </w:p>
    <w:p>
      <w:pPr>
        <w:spacing w:after="160"/>
      </w:pPr>
      <w:r>
        <w:rPr>
          <w:rFonts w:ascii="Arial" w:cs="Arial" w:eastAsia="Arial" w:hAnsi="Arial"/>
          <w:sz w:val="22"/>
          <w:szCs w:val="22"/>
        </w:rPr>
        <w:t xml:space="preserve">Sin opens the way to Satan's activity, but prayer and confession based on faith give God the opportunity to defeat the adversary. ... Through prayer and confession, the sin is obliterated, making possible the casting out of Satan's influence. Healing is the visible material result that proves the efficacy of the spiritual transformation.</w:t>
      </w:r>
    </w:p>
    <w:p>
      <w:pPr>
        <w:spacing w:after="160"/>
      </w:pPr>
      <w:r>
        <w:rPr>
          <w:rFonts w:ascii="Arial" w:cs="Arial" w:eastAsia="Arial" w:hAnsi="Arial"/>
          <w:sz w:val="22"/>
          <w:szCs w:val="22"/>
        </w:rPr>
        <w:t xml:space="preserve">THE NEED FOR PERSONAL TRANSFORMATION</w:t>
      </w:r>
    </w:p>
    <w:p>
      <w:pPr>
        <w:spacing w:after="160"/>
      </w:pPr>
      <w:r>
        <w:rPr>
          <w:rFonts w:ascii="Arial" w:cs="Arial" w:eastAsia="Arial" w:hAnsi="Arial"/>
          <w:sz w:val="22"/>
          <w:szCs w:val="22"/>
        </w:rPr>
        <w:t xml:space="preserve">Finally, let me recommend that all candidates for ordination, together with their spouses, be required to enter into a process of personal transformation that is theologically sound, biblically grounded, inspired by the Spirit, and pastorally effective. This would significantly strengthen the leadership of the church. Why do I say this? As it stands now, God is faithful and many, many pastors have been blessed by the grace of Christ in many ways. They are shepherds of their flocks and protect them from the wolves. On the other hand, all pastors are afflicted with brokenness, and this has profound effects on the health of the church, significantly crippling its mission and ministry. Unfortunately, it is commonplace for pastors to avoid this brokenness, or if aware of it, to not address it adequately.</w:t>
      </w:r>
    </w:p>
    <w:p>
      <w:pPr>
        <w:spacing w:after="160"/>
      </w:pPr>
      <w:r>
        <w:rPr>
          <w:rFonts w:ascii="Arial" w:cs="Arial" w:eastAsia="Arial" w:hAnsi="Arial"/>
          <w:sz w:val="22"/>
          <w:szCs w:val="22"/>
        </w:rPr>
        <w:t xml:space="preserve">Those who avoid their brokenness usually hide it from others as well as themselves. They can do this even as they say the confession on a Sunday morning, or affirm justification by faith, or say their prayers since these can be done without addressing fundamental spiritual issues. The words of Jesus are relevant here, "These people honor me with their lips, but their hearts are far from me (Matthew 15:8). Some of these persons are strong-willed and talented, and because of their abilities and air of self-assurance, as well as their need to hide behind the symbols of success, they often rise to positions of leadership. When the pressures of ministry fall upon them, or battles for turf and power engulf them, such souls give way. They become bitter, or fight to advance their status, or use deceit and politics to achieve their goals. Others avoid conflicts, whether their own or among those under their charge, because conflict arouses unresolved hurts. This allows conflicts to simmer in their churches, but some are skilled at smoothing things over without sin being confessed and reconciliation attempted. This strategy enables them to advance, but eventually, conflicts may well arise which require that they take a stand, and when they attempt to appease both sides, they find themselves torn in two or give way to the greater political power, taking their churches with them. Even when it appears that all is well, there are signs that something is amiss. When confronted with a broken person, such pastors can only go so far, often leaving the sufferer in their brokenness and pain, or papering it over with pastoral advice, or passing them on to someone else who may or may not help them. As for their preaching, aside from a few modest "prophetic" sermons, they preach a gospel that makes people comfortable, and their congregations are happy with this because none of us, if we are honest, really want to confront our own darkness.</w:t>
      </w:r>
    </w:p>
    <w:p>
      <w:pPr>
        <w:spacing w:after="160"/>
      </w:pPr>
      <w:r>
        <w:rPr>
          <w:rFonts w:ascii="Arial" w:cs="Arial" w:eastAsia="Arial" w:hAnsi="Arial"/>
          <w:sz w:val="22"/>
          <w:szCs w:val="22"/>
        </w:rPr>
        <w:t xml:space="preserve">If, however, the leadership of the church has made some progress toward purity of heart, they have something to offer the broken-hearted. If not called specifically to the ministry outlined above, they can, at least from their own experience and in light of their theological education, teach others how to bless the poor in spirit. Such pastors can preach the love of God because they have been loved at the point of their greatest shame. They are willing to enter into the pain of others because others have entered into their pain. They are not afraid of conflict because they have confronted their own inner conflicts, and they will not allow conflict to simmer unresolved in their own lives or in the life of their congregations. They will take their stand on Truth because they know Truth is their only hope. They are willing to share authority and give way to others because they fear for their souls, knowing the depths of sin and its power. They will, at times, preach the judgment of God, calling their congregation to repent of their sins because they have done the same. They will enjoy a degree of transparency that others will find attractive, especially those who suffer. Those who are hiding from their sins may find them threatening, but that is to the good because judgment needs to begin at the household of God. In short, they will be effective pastors, able to testify, biblically, theologically, and experientially, to the love of God made known in Christ Jesus the Lord.</w:t>
      </w:r>
    </w:p>
    <w:p>
      <w:pPr>
        <w:spacing w:after="160"/>
      </w:pPr>
      <w:r>
        <w:rPr>
          <w:rFonts w:ascii="Arial" w:cs="Arial" w:eastAsia="Arial" w:hAnsi="Arial"/>
          <w:sz w:val="22"/>
          <w:szCs w:val="22"/>
        </w:rPr>
        <w:t xml:space="preserve">All of us, if we are honest, are reluctant to receive ministry as described above. We correctly sense that it will entail significant changes in our ways of thinking, feeling, and living. It not only requires continual renunciations of things that brought suffering and unhappiness, but also, if Christ commands, and he often does, things that brought pleasure, security, and status. At times, when the transformation is most intense, it can feel as if we will never live again. Even so, we are called to go forward as individuals and in the ordering of our common life, for the words of Jesus are forever true: "For whoever would save his life will lose it, but whoever loses his life for my sake will find it. For what will it profit a man if he gains the whole world and forfeits his soul? Or what shall a man give in return for his soul?"</w:t>
      </w:r>
    </w:p>
    <w:p>
      <w:pPr>
        <w:spacing w:after="160"/>
      </w:pPr>
      <w:r>
        <w:rPr>
          <w:rFonts w:ascii="Arial" w:cs="Arial" w:eastAsia="Arial" w:hAnsi="Arial"/>
          <w:sz w:val="22"/>
          <w:szCs w:val="22"/>
        </w:rPr>
        <w:t xml:space="preserve">____________________________</w:t>
      </w:r>
    </w:p>
    <w:p>
      <w:pPr>
        <w:spacing w:after="160"/>
      </w:pPr>
      <w:r>
        <w:rPr>
          <w:rFonts w:ascii="Arial" w:cs="Arial" w:eastAsia="Arial" w:hAnsi="Arial"/>
          <w:sz w:val="22"/>
          <w:szCs w:val="22"/>
        </w:rPr>
        <w:t xml:space="preserve">1. Alan Richardson (ed.), A Theological Word Book of the Bible (Norwich: Fletcher &amp; Son Ltd, 1957), p. 219.</w:t>
      </w:r>
    </w:p>
    <w:p>
      <w:pPr>
        <w:spacing w:after="160"/>
      </w:pPr>
      <w:r>
        <w:rPr>
          <w:rFonts w:ascii="Arial" w:cs="Arial" w:eastAsia="Arial" w:hAnsi="Arial"/>
          <w:sz w:val="22"/>
          <w:szCs w:val="22"/>
        </w:rPr>
        <w:t xml:space="preserve">2. The ideas that follow can be found in Arnold Come, Human Spirit and Holy Spirit (Philadelphia: Westminster Press, 1959), pp. 60ff.</w:t>
      </w:r>
    </w:p>
    <w:p>
      <w:pPr>
        <w:spacing w:after="160"/>
      </w:pPr>
      <w:r>
        <w:rPr>
          <w:rFonts w:ascii="Arial" w:cs="Arial" w:eastAsia="Arial" w:hAnsi="Arial"/>
          <w:sz w:val="22"/>
          <w:szCs w:val="22"/>
        </w:rPr>
        <w:t xml:space="preserve">3. Johs. Pedersen, Israel Its Life and Culture, Volumes I-II (London: Oxford University Press, 1926), p. 170.</w:t>
      </w:r>
    </w:p>
    <w:p>
      <w:pPr>
        <w:spacing w:after="160"/>
      </w:pPr>
      <w:r>
        <w:rPr>
          <w:rFonts w:ascii="Arial" w:cs="Arial" w:eastAsia="Arial" w:hAnsi="Arial"/>
          <w:sz w:val="22"/>
          <w:szCs w:val="22"/>
        </w:rPr>
        <w:t xml:space="preserve">4. Come, op. cit., p. 116.</w:t>
      </w:r>
    </w:p>
    <w:p>
      <w:pPr>
        <w:spacing w:after="160"/>
      </w:pPr>
      <w:r>
        <w:rPr>
          <w:rFonts w:ascii="Arial" w:cs="Arial" w:eastAsia="Arial" w:hAnsi="Arial"/>
          <w:sz w:val="22"/>
          <w:szCs w:val="22"/>
        </w:rPr>
        <w:t xml:space="preserve">5. Ibid., p. 61.</w:t>
      </w:r>
    </w:p>
    <w:p>
      <w:pPr>
        <w:spacing w:after="160"/>
      </w:pPr>
      <w:r>
        <w:rPr>
          <w:rFonts w:ascii="Arial" w:cs="Arial" w:eastAsia="Arial" w:hAnsi="Arial"/>
          <w:sz w:val="22"/>
          <w:szCs w:val="22"/>
        </w:rPr>
        <w:t xml:space="preserve">6. Pedersen, op. cit., p. 167.</w:t>
      </w:r>
    </w:p>
    <w:p>
      <w:pPr>
        <w:spacing w:after="160"/>
      </w:pPr>
      <w:r>
        <w:rPr>
          <w:rFonts w:ascii="Arial" w:cs="Arial" w:eastAsia="Arial" w:hAnsi="Arial"/>
          <w:sz w:val="22"/>
          <w:szCs w:val="22"/>
        </w:rPr>
        <w:t xml:space="preserve">7. Ibid., p. 257.</w:t>
      </w:r>
    </w:p>
    <w:p>
      <w:pPr>
        <w:spacing w:after="160"/>
      </w:pPr>
      <w:r>
        <w:rPr>
          <w:rFonts w:ascii="Arial" w:cs="Arial" w:eastAsia="Arial" w:hAnsi="Arial"/>
          <w:sz w:val="22"/>
          <w:szCs w:val="22"/>
        </w:rPr>
        <w:t xml:space="preserve">8. Ibid., p. 179.</w:t>
      </w:r>
    </w:p>
    <w:p>
      <w:pPr>
        <w:spacing w:after="160"/>
      </w:pPr>
      <w:r>
        <w:rPr>
          <w:rFonts w:ascii="Arial" w:cs="Arial" w:eastAsia="Arial" w:hAnsi="Arial"/>
          <w:sz w:val="22"/>
          <w:szCs w:val="22"/>
        </w:rPr>
        <w:t xml:space="preserve">9. Come, op. cit., p. 56.</w:t>
      </w:r>
    </w:p>
    <w:p>
      <w:pPr>
        <w:spacing w:after="160"/>
      </w:pPr>
      <w:r>
        <w:rPr>
          <w:rFonts w:ascii="Arial" w:cs="Arial" w:eastAsia="Arial" w:hAnsi="Arial"/>
          <w:sz w:val="22"/>
          <w:szCs w:val="22"/>
        </w:rPr>
        <w:t xml:space="preserve">10. Matthew 8:16-17, Luke 22:37, John 12:38, Romans 10:16, Acts 8:32-33, Romans 15:20-21, 1 Peter 2:22-25.</w:t>
      </w:r>
    </w:p>
    <w:p>
      <w:pPr>
        <w:spacing w:after="160"/>
      </w:pPr>
      <w:r>
        <w:rPr>
          <w:rFonts w:ascii="Arial" w:cs="Arial" w:eastAsia="Arial" w:hAnsi="Arial"/>
          <w:sz w:val="22"/>
          <w:szCs w:val="22"/>
        </w:rPr>
        <w:t xml:space="preserve">11. N.T. Wright, Jesus and the Victory of God (Minneapolis: Fortress Press, 1996), pp. 561, 603. Joachim Jeremias, The Eucharistic Words of Jesus, translated by Norman Perrin, (Philadelphia: Fortress Press, 1977), pp. 226-31.</w:t>
      </w:r>
    </w:p>
    <w:p>
      <w:pPr>
        <w:spacing w:after="160"/>
      </w:pPr>
      <w:r>
        <w:rPr>
          <w:rFonts w:ascii="Arial" w:cs="Arial" w:eastAsia="Arial" w:hAnsi="Arial"/>
          <w:sz w:val="22"/>
          <w:szCs w:val="22"/>
        </w:rPr>
        <w:t xml:space="preserve">12. Athanasius, Against the Arians, Discourse III, section 31, Discourse IV, section 6. Against the Arians can be found at http://www.newadvent.org/fathers/28164.htm</w:t>
      </w:r>
    </w:p>
    <w:p>
      <w:pPr>
        <w:spacing w:after="160"/>
      </w:pPr>
      <w:r>
        <w:rPr>
          <w:rFonts w:ascii="Arial" w:cs="Arial" w:eastAsia="Arial" w:hAnsi="Arial"/>
          <w:sz w:val="22"/>
          <w:szCs w:val="22"/>
        </w:rPr>
        <w:t xml:space="preserve">13. Michael Green, Evangelism in the Early Church, Gainesville: Bridge-Logos Publishers, 2000, as well as Ramsey MacMullen, Christianizing the Roman Empire (A.D. 100-400). New Haven: Yale University Press, 1984.</w:t>
      </w:r>
    </w:p>
    <w:p>
      <w:pPr>
        <w:spacing w:after="160"/>
      </w:pPr>
      <w:r>
        <w:rPr>
          <w:rFonts w:ascii="Arial" w:cs="Arial" w:eastAsia="Arial" w:hAnsi="Arial"/>
          <w:sz w:val="22"/>
          <w:szCs w:val="22"/>
        </w:rPr>
        <w:t xml:space="preserve">14. MacNutt, Francis. Healing. Notre Dame: Ave Maria Press, 1999</w:t>
      </w:r>
    </w:p>
    <w:p>
      <w:pPr>
        <w:spacing w:after="160"/>
      </w:pPr>
      <w:r>
        <w:rPr>
          <w:rFonts w:ascii="Arial" w:cs="Arial" w:eastAsia="Arial" w:hAnsi="Arial"/>
          <w:sz w:val="22"/>
          <w:szCs w:val="22"/>
        </w:rPr>
        <w:t xml:space="preserve">15. See http://rsanders.org/holy-baptism.htm and http://rsanders.org/holy-eucharist.htm.</w:t>
      </w:r>
    </w:p>
    <w:p>
      <w:pPr>
        <w:spacing w:after="160"/>
      </w:pPr>
      <w:r>
        <w:rPr>
          <w:rFonts w:ascii="Arial" w:cs="Arial" w:eastAsia="Arial" w:hAnsi="Arial"/>
          <w:sz w:val="22"/>
          <w:szCs w:val="22"/>
        </w:rPr>
        <w:t xml:space="preserve">16. Barth's discussion of contingent contemporaneity can be found in the Church Dogmatics, I:1, pp. 145-9, and especially the opening pages on "God's Time and our Time" pp. 45-59, of I:2. Karl Barth. Church Dogmatics. Vol. I. The Doctrine of the Word of God (second edition). Edinburgh: T. and T. Clark, 1956. The essay, “In Remembrance of Me,” applies similar ideas to the Eucharist. See http://rsanders.org/in-remembrance-of-me.htm.</w:t>
      </w:r>
    </w:p>
    <w:p>
      <w:pPr>
        <w:spacing w:after="160"/>
      </w:pPr>
      <w:r>
        <w:rPr>
          <w:rFonts w:ascii="Arial" w:cs="Arial" w:eastAsia="Arial" w:hAnsi="Arial"/>
          <w:sz w:val="22"/>
          <w:szCs w:val="22"/>
        </w:rPr>
        <w:t xml:space="preserve">17. Barth does not have a well-developed doctrine of the Eucharist, but he was well aware of the power of the risen Christ to act in ministry. One of the decisive turning points of his theological development occurred when he met the Blumhardt’s, father and son, and witnessed a miracle of exorcism. He described this in the Church Dogmatics, in a section entitled, “Jesus is Victor.” Church Dogmatics, IV, Part Three, first half, (Edinburgh: T&amp;T Clark, 1961), pp. 165-273. Note especially the comments p. 171.</w:t>
      </w:r>
    </w:p>
    <w:p>
      <w:pPr>
        <w:spacing w:after="160"/>
      </w:pPr>
      <w:r>
        <w:rPr>
          <w:rFonts w:ascii="Arial" w:cs="Arial" w:eastAsia="Arial" w:hAnsi="Arial"/>
          <w:sz w:val="22"/>
          <w:szCs w:val="22"/>
        </w:rPr>
        <w:t xml:space="preserve">18. I think the spiritual mood in America has changed significantly in recent decades, shifting from a religion centered on the Word to one centered on spiritual experience. To my mind, the shift occurred, in part, because evangelicals, with their emphasis on the Word, neglected the supernatural work of the Spirit. The result was a spirituality based on experiences disconnected from the Word. The book by Harold Bloom, The American Religion. (New York: Simon and Schuster, 1992), gives an account of this new yet ancient spirituality. See also the essay, “Gnosticism Revived,” http://rsanders.org/gnosticism-revived.htm.</w:t>
      </w:r>
    </w:p>
    <w:p>
      <w:pPr>
        <w:spacing w:after="160"/>
      </w:pPr>
      <w:r>
        <w:rPr>
          <w:rFonts w:ascii="Arial" w:cs="Arial" w:eastAsia="Arial" w:hAnsi="Arial"/>
          <w:sz w:val="22"/>
          <w:szCs w:val="22"/>
        </w:rPr>
        <w:t xml:space="preserve">19. God transcends all categories because, by appropriation, God the Father creates out of nothing. Therefore, there is a sense in which knowing God entails an encounter with the transcendent which could be considered mystical. But the transcendent Father is revealed by the Word, and neither the Word nor the self is left behind in the experience of knowing the Father. See the essay, “Trinity and Incarnation,” http://rsanders.org/trinity-and-incarnation.htm.</w:t>
      </w:r>
    </w:p>
    <w:p>
      <w:pPr>
        <w:spacing w:after="160"/>
      </w:pPr>
      <w:r>
        <w:rPr>
          <w:rFonts w:ascii="Arial" w:cs="Arial" w:eastAsia="Arial" w:hAnsi="Arial"/>
          <w:sz w:val="22"/>
          <w:szCs w:val="22"/>
        </w:rPr>
        <w:t xml:space="preserve">20. John S. Mbiti, Bible and Theology in African Christianity (Oxford: Oxford University Press, 1986), p. 111.</w:t>
      </w:r>
    </w:p>
    <w:p>
      <w:pPr>
        <w:spacing w:after="160"/>
      </w:pPr>
      <w:r>
        <w:rPr>
          <w:rFonts w:ascii="Arial" w:cs="Arial" w:eastAsia="Arial" w:hAnsi="Arial"/>
          <w:sz w:val="22"/>
          <w:szCs w:val="22"/>
        </w:rPr>
        <w:t xml:space="preserve">21. See also Matthew 7:21, 23:25, Luke 11:39.</w:t>
      </w:r>
    </w:p>
    <w:p>
      <w:pPr>
        <w:spacing w:after="160"/>
      </w:pPr>
      <w:r>
        <w:rPr>
          <w:rFonts w:ascii="Arial" w:cs="Arial" w:eastAsia="Arial" w:hAnsi="Arial"/>
          <w:sz w:val="22"/>
          <w:szCs w:val="22"/>
        </w:rPr>
        <w:t xml:space="preserve">The Rev. Robert J. Sanders, Ph.D. http://rsanders.org is an Anglican priest and theologian. He resides with his wife in Jacksonville, Florida. He lectures around the globe and maintains Virtueonline's Global Anglican Theological Institute (GATI)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SAVING OF THE SOUL - ROBERT J. SANDERS, PH.D.</dc:title>
  <dc:creator>VirtueOnline Archive</dc:creator>
  <cp:lastModifiedBy>Un-named</cp:lastModifiedBy>
  <cp:revision>1</cp:revision>
  <dcterms:created xsi:type="dcterms:W3CDTF">2026-04-22T11:55:49.625Z</dcterms:created>
  <dcterms:modified xsi:type="dcterms:W3CDTF">2026-04-22T11:55:49.625Z</dcterms:modified>
</cp:coreProperties>
</file>

<file path=docProps/custom.xml><?xml version="1.0" encoding="utf-8"?>
<Properties xmlns="http://schemas.openxmlformats.org/officeDocument/2006/custom-properties" xmlns:vt="http://schemas.openxmlformats.org/officeDocument/2006/docPropsVTypes"/>
</file>