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PEARL OF GREAT PRICE" - ONE MAN'S JOURNEY FROM TEC TO THE ORTHODOX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M. Azar II  |  December, 2010</w:t>
      </w:r>
    </w:p>
    <w:p>
      <w:pPr>
        <w:spacing w:after="160"/>
      </w:pPr>
      <w:r>
        <w:rPr>
          <w:rFonts w:ascii="Arial" w:cs="Arial" w:eastAsia="Arial" w:hAnsi="Arial"/>
          <w:sz w:val="22"/>
          <w:szCs w:val="22"/>
        </w:rPr>
        <w:t xml:space="preserve">Father Nabil, Brothers and Sisters in Christ:</w:t>
      </w:r>
    </w:p>
    <w:p>
      <w:pPr>
        <w:spacing w:after="160"/>
      </w:pPr>
      <w:r>
        <w:rPr>
          <w:rFonts w:ascii="Arial" w:cs="Arial" w:eastAsia="Arial" w:hAnsi="Arial"/>
          <w:sz w:val="22"/>
          <w:szCs w:val="22"/>
        </w:rPr>
        <w:t xml:space="preserve">When Mina asked me a couple of weeks ago to speak regarding my journey to Orthodoxy as part of the stewardship campaign, I had to do a bit of thinking as to how one was relevant to the other. But then I realized that it is precisely that journey that for me makes clear what I have to do and what I want to do in terms of stewardship. I am both "cradle" and "convert."</w:t>
      </w:r>
    </w:p>
    <w:p>
      <w:pPr>
        <w:spacing w:after="160"/>
      </w:pPr>
      <w:r>
        <w:rPr>
          <w:rFonts w:ascii="Arial" w:cs="Arial" w:eastAsia="Arial" w:hAnsi="Arial"/>
          <w:sz w:val="22"/>
          <w:szCs w:val="22"/>
        </w:rPr>
        <w:t xml:space="preserve">As an infant I was baptized Orthodox in my grandparents' parish in Johnstown, Pennsylvania. This was the era when priests still advised you to go to an Episcopal Church if there wasn't an Orthodox Church in your community. Since we didn't have a Church in our area, I was from that moment raised Episcopalian. I loved the Episcopal Church. There is a profound beauty and dignity in the Episcopal Church's liturgy, music, and historic buildings. The people are warm and committed Christians. From a young age, I served on the altar and continued this throughout my life as an Episcopalian. The youth programs and camps were a central part of my social life, and the childhood friends I today remain close to were all from Church.</w:t>
      </w:r>
    </w:p>
    <w:p>
      <w:pPr>
        <w:spacing w:after="160"/>
      </w:pPr>
      <w:r>
        <w:rPr>
          <w:rFonts w:ascii="Arial" w:cs="Arial" w:eastAsia="Arial" w:hAnsi="Arial"/>
          <w:sz w:val="22"/>
          <w:szCs w:val="22"/>
        </w:rPr>
        <w:t xml:space="preserve">It was in college that I think I first started having concerns regarding some teachings and practices in the Episcopal Church, not necessarily the ones you hear about in the press.</w:t>
      </w:r>
    </w:p>
    <w:p>
      <w:pPr>
        <w:spacing w:after="160"/>
      </w:pPr>
      <w:r>
        <w:rPr>
          <w:rFonts w:ascii="Arial" w:cs="Arial" w:eastAsia="Arial" w:hAnsi="Arial"/>
          <w:sz w:val="22"/>
          <w:szCs w:val="22"/>
        </w:rPr>
        <w:t xml:space="preserve">But even as concern and disaffection grew, I clung to the Episcopal Church. It was all I knew. And it was in the liturgical expression of the Church and the community of the faithful that I had come to Christ. As years went by and as my frustration grew, I accommodated myself with the view that I would be ok if I held to what I believed to be little "o" orthodox beliefs and practices, even if those were not fully reflected by the Church around me.</w:t>
      </w:r>
    </w:p>
    <w:p>
      <w:pPr>
        <w:spacing w:after="160"/>
      </w:pPr>
      <w:r>
        <w:rPr>
          <w:rFonts w:ascii="Arial" w:cs="Arial" w:eastAsia="Arial" w:hAnsi="Arial"/>
          <w:sz w:val="22"/>
          <w:szCs w:val="22"/>
        </w:rPr>
        <w:t xml:space="preserve">I didn't quite realize this at the time, but I took a critical turn in my faith journey on our honeymoon in Rome. We had a tour of the Scavi, or excavation of the necropolis of Vatican Hill, which sits under St. Peter's Basilica. The climax of this tour of graves and tombs of early Christians, many of whom had been martyred on the neighboring Vatican Circus, is when you experience the relics of St. Peter. His grave had been lost to history for three hundred years, a pocket in a red wall, that had served as an early shrine, and upon which was built the altar of the Constantinian basilica and directly over which sits today the high altar of St. Peter's Basilica. But there directly in front of us was the hole in the wall and the bones of Peter, rediscovered in 1939. This was a gripping experience. But when I returned home, in a way that I can only really see and appreciate in hindsight, I think I started to thirst for a deeper outlet for this type of emotional, historical, and physical connection to the apostles and the saints than had yet experienced.</w:t>
      </w:r>
    </w:p>
    <w:p>
      <w:pPr>
        <w:spacing w:after="160"/>
      </w:pPr>
      <w:r>
        <w:rPr>
          <w:rFonts w:ascii="Arial" w:cs="Arial" w:eastAsia="Arial" w:hAnsi="Arial"/>
          <w:sz w:val="22"/>
          <w:szCs w:val="22"/>
        </w:rPr>
        <w:t xml:space="preserve">Even as the years went by and my frustrations grew, I didn't think I would ever leave the Episcopal Church. I figured I would just muddle through and pray that things would get resolved some day. I went to Church on February 7, 1999, thinking that it was a Sunday like any other. But as I was sitting there in our regular pew, I turned to Jennifer and said in obvious hyperbole and exaggeration, "I don't have any beliefs in common with the people in this building, and that's a foolish basis for belonging to a religion." And that was it. I was no longer an Episcopalian. But what was I? I had no idea.</w:t>
      </w:r>
    </w:p>
    <w:p>
      <w:pPr>
        <w:spacing w:after="160"/>
      </w:pPr>
      <w:r>
        <w:rPr>
          <w:rFonts w:ascii="Arial" w:cs="Arial" w:eastAsia="Arial" w:hAnsi="Arial"/>
          <w:sz w:val="22"/>
          <w:szCs w:val="22"/>
        </w:rPr>
        <w:t xml:space="preserve">I knew enough about the Roman Church that I doubted it was going to be a match for me.</w:t>
      </w:r>
    </w:p>
    <w:p>
      <w:pPr>
        <w:spacing w:after="160"/>
      </w:pPr>
      <w:r>
        <w:rPr>
          <w:rFonts w:ascii="Arial" w:cs="Arial" w:eastAsia="Arial" w:hAnsi="Arial"/>
          <w:sz w:val="22"/>
          <w:szCs w:val="22"/>
        </w:rPr>
        <w:t xml:space="preserve">But Lutheranism, Presbyterianism, break-away Anglicanism - they were all going to be on my "shopping list" to explore.</w:t>
      </w:r>
    </w:p>
    <w:p>
      <w:pPr>
        <w:spacing w:after="160"/>
      </w:pPr>
      <w:r>
        <w:rPr>
          <w:rFonts w:ascii="Arial" w:cs="Arial" w:eastAsia="Arial" w:hAnsi="Arial"/>
          <w:sz w:val="22"/>
          <w:szCs w:val="22"/>
        </w:rPr>
        <w:t xml:space="preserve">I knew that I had been baptized Orthodox and that this was my family tradition. However, I knew absolutely nothing about Orthodoxy. Other than a wedding, a couple funerals, one or two liturgies I had attended, and a paper I wrote in college, I had no connection to Orthodoxy.</w:t>
      </w:r>
    </w:p>
    <w:p>
      <w:pPr>
        <w:spacing w:after="160"/>
      </w:pPr>
      <w:r>
        <w:rPr>
          <w:rFonts w:ascii="Arial" w:cs="Arial" w:eastAsia="Arial" w:hAnsi="Arial"/>
          <w:sz w:val="22"/>
          <w:szCs w:val="22"/>
        </w:rPr>
        <w:t xml:space="preserve">I stopped by the office of one of my law partners, Carol Laham (whose family is known to many of you). I asked Carol if we could come to Church with her some Sunday to see what Orthodoxy was all about. She responded that of course we could, but that I should go to Father George Rados since he was the Apostle to the Converts. So she called Father George, and Jennifer and I went to Church there on what was Cheesefare Sunday that year.</w:t>
      </w:r>
    </w:p>
    <w:p>
      <w:pPr>
        <w:spacing w:after="160"/>
      </w:pPr>
      <w:r>
        <w:rPr>
          <w:rFonts w:ascii="Arial" w:cs="Arial" w:eastAsia="Arial" w:hAnsi="Arial"/>
          <w:sz w:val="22"/>
          <w:szCs w:val="22"/>
        </w:rPr>
        <w:t xml:space="preserve">It was odd. It was different. I can't say I was really taken with the Liturgy. I kept waiting for the beautiful Bach and Wesley hymns that I associated with Church, liturgy, and worship. Where was the organ? Why was there so much commotion and movement in Church? We Episcopalians only moved in right angles up on the altar.</w:t>
      </w:r>
    </w:p>
    <w:p>
      <w:pPr>
        <w:spacing w:after="160"/>
      </w:pPr>
      <w:r>
        <w:rPr>
          <w:rFonts w:ascii="Arial" w:cs="Arial" w:eastAsia="Arial" w:hAnsi="Arial"/>
          <w:sz w:val="22"/>
          <w:szCs w:val="22"/>
        </w:rPr>
        <w:t xml:space="preserve">What was going on with all those repetitive litanies at the beginning of the service? After Church, we met with Father George, and he said two things I found very odd, but now understand. He handed me two books, Bishop Kallistos Ware's Orthodox Church and Father Peter Gilquist's Becoming Orthodox, and told me to read them. Then he told us that we would need to come regularly from then on to Church to "Taste and See" Orthodoxy. He didn't offer us membership, he didn't ask what it would take for us to join, he didn't give us the five-minute spiel on why we should choose Orthodoxy. He wanted us to work for it. How odd.</w:t>
      </w:r>
    </w:p>
    <w:p>
      <w:pPr>
        <w:spacing w:after="160"/>
      </w:pPr>
      <w:r>
        <w:rPr>
          <w:rFonts w:ascii="Arial" w:cs="Arial" w:eastAsia="Arial" w:hAnsi="Arial"/>
          <w:sz w:val="22"/>
          <w:szCs w:val="22"/>
        </w:rPr>
        <w:t xml:space="preserve">So we started coming. And I started reading. I think I first glimpsed the depth and beauty of Orthodoxy when I went the following Sunday to the Sunday of Orthodoxy service. I had no idea what it was about, but wow. I was also captivated by the Liturgy of the Presanctified, which I had started attending. But as for the meat and potatoes of Church, the Sunday Liturgy, that was leaving me really missing my Episcopal service.</w:t>
      </w:r>
    </w:p>
    <w:p>
      <w:pPr>
        <w:spacing w:after="160"/>
      </w:pPr>
      <w:r>
        <w:rPr>
          <w:rFonts w:ascii="Arial" w:cs="Arial" w:eastAsia="Arial" w:hAnsi="Arial"/>
          <w:sz w:val="22"/>
          <w:szCs w:val="22"/>
        </w:rPr>
        <w:t xml:space="preserve">I still remember the moment about half way through Lent when I had just about finished Bishop Ware's book. I was taking a walk and reflecting on what I had been reading as well as what I had been tasting and seeing in Church. For several years, I had been on a quest to find a place that would give me the beauty of the Episcopal service, but give me what I felt were right teaching and right practice. Orthodoxy had the doctrine I had always instinctively believed, but it just didn't feel comfortable. Now it hit me.</w:t>
      </w:r>
    </w:p>
    <w:p>
      <w:pPr>
        <w:spacing w:after="160"/>
      </w:pPr>
      <w:r>
        <w:rPr>
          <w:rFonts w:ascii="Arial" w:cs="Arial" w:eastAsia="Arial" w:hAnsi="Arial"/>
          <w:sz w:val="22"/>
          <w:szCs w:val="22"/>
        </w:rPr>
        <w:t xml:space="preserve">I was now convinced, as a historic, doctrinal, and juridical matter, that the Orthodox Church was and is the historic and unbroken Church of Christ and the Apostles. And if it is The Church and I'm not comfortable with it, I was just going to have to get comfortable with it, whether I liked it or not. I bought every CD with Orthodox liturgical music on it and listened to it day and night.</w:t>
      </w:r>
    </w:p>
    <w:p>
      <w:pPr>
        <w:spacing w:after="160"/>
      </w:pPr>
      <w:r>
        <w:rPr>
          <w:rFonts w:ascii="Arial" w:cs="Arial" w:eastAsia="Arial" w:hAnsi="Arial"/>
          <w:sz w:val="22"/>
          <w:szCs w:val="22"/>
        </w:rPr>
        <w:t xml:space="preserve">On Holy Wednesday, I made my confession with Father George and became, or returned, to Orthodoxy. I have not looked back. Not once. But the journey wasn't easy, and I'm sure it wasn't easy for anyone else who converted to Orthodoxy.</w:t>
      </w:r>
    </w:p>
    <w:p>
      <w:pPr>
        <w:spacing w:after="160"/>
      </w:pPr>
      <w:r>
        <w:rPr>
          <w:rFonts w:ascii="Arial" w:cs="Arial" w:eastAsia="Arial" w:hAnsi="Arial"/>
          <w:sz w:val="22"/>
          <w:szCs w:val="22"/>
        </w:rPr>
        <w:t xml:space="preserve">Orthodoxy is indeed the "pearl of great price." The price comes in many forms. For me, it was the severed ties with much that I had held dear my entire life. My ties to the Episcopal Church were deep; it was part of my being. I was very active in all of my parishes. I led the acolyte program and was the lead altar server. We had many close friends through Church. We were married there. Converting to Orthodoxy can disrupt friendships; it can alienate family and co-workers. It is alien, unknown, and mysterious to most Americans. I'm sure there are many who thought I had a somewhat premature midlife crisis.</w:t>
      </w:r>
    </w:p>
    <w:p>
      <w:pPr>
        <w:spacing w:after="160"/>
      </w:pPr>
      <w:r>
        <w:rPr>
          <w:rFonts w:ascii="Arial" w:cs="Arial" w:eastAsia="Arial" w:hAnsi="Arial"/>
          <w:sz w:val="22"/>
          <w:szCs w:val="22"/>
        </w:rPr>
        <w:t xml:space="preserve">But this price makes the pearl all the more cherished. If I had been raised Orthodox and known only Orthodoxy, I don't think I would appreciate the great gift and privilege I have of being Orthodox today. For this reason, I look back on my life as an Episcopalian not with regret or bitterness, but rather with tremendous appreciation. The Episcopal Church made me a Christian. The Episcopal Church taught me the very doctrines and practices that led me eventually to Orthodoxy. And for all who convert and for all who are cradle, it is important to remember the admonition of Blessed Augustine that there are wolves within and sheep without, lest we become too self-satisfied with our status as members of the Church. My journey has also made me grateful for the settledness of Orthodoxy. As Father George once said to me, "My son, these things aren't even open for debate." "Orthodoxy" itself means right teaching or right worship.</w:t>
      </w:r>
    </w:p>
    <w:p>
      <w:pPr>
        <w:spacing w:after="160"/>
      </w:pPr>
      <w:r>
        <w:rPr>
          <w:rFonts w:ascii="Arial" w:cs="Arial" w:eastAsia="Arial" w:hAnsi="Arial"/>
          <w:sz w:val="22"/>
          <w:szCs w:val="22"/>
        </w:rPr>
        <w:t xml:space="preserve">I used to spend so much energy and emotion trying to fix the Church. Now I can spend my energy and emotion trying to fix myself. Where before I felt I had to stand against the wind, now I can let the wind blow me along, worrying only that I not fall off the Path. There's another aspect of the pearl that I think I value more for the journey I had to undertake. In the West, so much of Church is about what happens when you die. Will you go to heaven or hell? You may not notice this, but I have almost never heard preaching on this question in my 10 years in Orthodoxy. Instead, Orthodoxy focuses on the participation in this lifetime in a foretaste of the Kingdom of Heaven through our worship and communion. I try to tell my children what a gift, what a patrimony they have that they get to spend time in a very real, yet mystical way, worshiping at the High Altar, the Holy of Holies, in the Kingdom of Heaven itself in this lifetime.</w:t>
      </w:r>
    </w:p>
    <w:p>
      <w:pPr>
        <w:spacing w:after="160"/>
      </w:pPr>
      <w:r>
        <w:rPr>
          <w:rFonts w:ascii="Arial" w:cs="Arial" w:eastAsia="Arial" w:hAnsi="Arial"/>
          <w:sz w:val="22"/>
          <w:szCs w:val="22"/>
        </w:rPr>
        <w:t xml:space="preserve">And yes, I have gotten comfortable with the music and Liturgy of Orthodoxy, more than comfortable. I now see and feel the depth of millennia of complex theology embedded in even our most minor of hymns and responses. I do still miss the great Episcopal hymns (especially around Christmas), but if you want to see beauty and profound depth of meaning, read the Anaphora prayers of the Liturgy of St. Basil.</w:t>
      </w:r>
    </w:p>
    <w:p>
      <w:pPr>
        <w:spacing w:after="160"/>
      </w:pPr>
      <w:r>
        <w:rPr>
          <w:rFonts w:ascii="Arial" w:cs="Arial" w:eastAsia="Arial" w:hAnsi="Arial"/>
          <w:sz w:val="22"/>
          <w:szCs w:val="22"/>
        </w:rPr>
        <w:t xml:space="preserve">Think of how few know of Orthodoxy, how few have been handed the gift we have. Think of how grateful we should be that we have this gift.</w:t>
      </w:r>
    </w:p>
    <w:p>
      <w:pPr>
        <w:spacing w:after="160"/>
      </w:pPr>
      <w:r>
        <w:rPr>
          <w:rFonts w:ascii="Arial" w:cs="Arial" w:eastAsia="Arial" w:hAnsi="Arial"/>
          <w:sz w:val="22"/>
          <w:szCs w:val="22"/>
        </w:rPr>
        <w:t xml:space="preserve">And this is where stewardship comes in. A "steward" is one who has been entrusted with something. We have all been entrusted with the pearl of great price. We don't have to look far to discern our role as stewards of this pearl. Jesus spoke the parable of the good and faithful servants. Remember how the master rewarded the servants who took the talents they were given, put them to use (even at risk), and doubled the return. For they enter the joy of their Lord and are made rulers over many things. Fear the fate of the wicked and slothful servant who hid his talent, put it to no productive use, and returned it without profit. For him is the outer darkness with weeping and gnashing of teeth.</w:t>
      </w:r>
    </w:p>
    <w:p>
      <w:pPr>
        <w:spacing w:after="160"/>
      </w:pPr>
      <w:r>
        <w:rPr>
          <w:rFonts w:ascii="Arial" w:cs="Arial" w:eastAsia="Arial" w:hAnsi="Arial"/>
          <w:sz w:val="22"/>
          <w:szCs w:val="22"/>
        </w:rPr>
        <w:t xml:space="preserve">We've been given a gift in Orthodoxy. Stewardship is what we're to do with that gift and how we are to multiply it, to make more of it than was entrusted to us. This can take many forms. The most common is our money. By giving money to the Church, we enable it to serve those who are already in the Church and to expand the reach of the Church, to expose others to the pearl. Our contributions are also a form of interest or return on the gift we've been entrusted with as stewards. No matter what we can give in terms of money though, stewardship can take the form of time, cleaning, cooking, missionary work, serving in Church, etc. All can be forms of being faithful over what we have been given, in the words of the parable. Talking to coworkers, friends, neighbors about Orthodoxy, giving them the chance to experience the gift we've been given; this can be stewardship. Participating in the worship of the Church, where we give thanks to God, is yet another vital form of stewardship. Man was created to worship God, so in doing so, we fulfill the stewardship of our existence.</w:t>
      </w:r>
    </w:p>
    <w:p>
      <w:pPr>
        <w:spacing w:after="160"/>
      </w:pPr>
      <w:r>
        <w:rPr>
          <w:rFonts w:ascii="Arial" w:cs="Arial" w:eastAsia="Arial" w:hAnsi="Arial"/>
          <w:sz w:val="22"/>
          <w:szCs w:val="22"/>
        </w:rPr>
        <w:t xml:space="preserve">As we look ahead to the coming year, whether cradle or convert, let's each take time to reflect on our journey to Orthodoxy and within Orthodoxy, the price we and others have paid for it, and the pearl that it is. With that in mind, our decisions regarding pledging, commitments, time, and worship will all come quite naturally.</w:t>
      </w:r>
    </w:p>
    <w:p>
      <w:pPr>
        <w:spacing w:after="160"/>
      </w:pPr>
      <w:r>
        <w:rPr>
          <w:rFonts w:ascii="Arial" w:cs="Arial" w:eastAsia="Arial" w:hAnsi="Arial"/>
          <w:sz w:val="22"/>
          <w:szCs w:val="22"/>
        </w:rPr>
        <w:t xml:space="preserve">In the Name of the Holy, Consubstantial, and Life-Creating Trinity. Amen.</w:t>
      </w:r>
    </w:p>
    <w:p>
      <w:pPr>
        <w:spacing w:after="160"/>
      </w:pPr>
      <w:r>
        <w:rPr>
          <w:rFonts w:ascii="Arial" w:cs="Arial" w:eastAsia="Arial" w:hAnsi="Arial"/>
          <w:sz w:val="22"/>
          <w:szCs w:val="22"/>
        </w:rPr>
        <w:t xml:space="preserve">---Alex M. Azar II is a member of Saint George Antiochian Orthodox Church in Indianapolis, 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PEARL OF GREAT PRICE" - ONE MAN'S JOURNEY FROM TEC TO THE ORTHODOX CHURCH</dc:title>
  <dc:creator>VirtueOnline Archive</dc:creator>
  <cp:lastModifiedBy>Un-named</cp:lastModifiedBy>
  <cp:revision>1</cp:revision>
  <dcterms:created xsi:type="dcterms:W3CDTF">2026-04-22T11:55:23.422Z</dcterms:created>
  <dcterms:modified xsi:type="dcterms:W3CDTF">2026-04-22T11:55:23.422Z</dcterms:modified>
</cp:coreProperties>
</file>

<file path=docProps/custom.xml><?xml version="1.0" encoding="utf-8"?>
<Properties xmlns="http://schemas.openxmlformats.org/officeDocument/2006/custom-properties" xmlns:vt="http://schemas.openxmlformats.org/officeDocument/2006/docPropsVTypes"/>
</file>