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PM'S DONE MORE THAN ANY LEADER TO MAKE CHRISTIANS FEEL PERSECUTED - CAREY</w:t>
      </w:r>
    </w:p>
    <w:p>
      <w:pPr>
        <w:pBdr>
          <w:bottom w:val="single" w:color="AAAAAA" w:sz="6"/>
        </w:pBdr>
        <w:spacing w:after="200" w:before="0"/>
      </w:pPr>
    </w:p>
    <w:p>
      <w:pPr>
        <w:spacing w:after="160"/>
      </w:pPr>
      <w:r>
        <w:rPr>
          <w:rFonts w:ascii="Arial" w:cs="Arial" w:eastAsia="Arial" w:hAnsi="Arial"/>
          <w:sz w:val="22"/>
          <w:szCs w:val="22"/>
        </w:rPr>
        <w:t xml:space="preserve">Lord Carey believes the Government risks entrenching a very damaging division in British society by driving law-abiding Christians into the ranks of the malcontents and alienated</w:t>
      </w:r>
    </w:p>
    <w:p>
      <w:pPr>
        <w:spacing w:after="160"/>
      </w:pPr>
      <w:r>
        <w:rPr>
          <w:rFonts w:ascii="Arial" w:cs="Arial" w:eastAsia="Arial" w:hAnsi="Arial"/>
          <w:sz w:val="22"/>
          <w:szCs w:val="22"/>
        </w:rPr>
        <w:t xml:space="preserve">By LORD CAREY</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March 30, 2013</w:t>
      </w:r>
    </w:p>
    <w:p>
      <w:pPr>
        <w:spacing w:after="160"/>
      </w:pPr>
      <w:r>
        <w:rPr>
          <w:rFonts w:ascii="Arial" w:cs="Arial" w:eastAsia="Arial" w:hAnsi="Arial"/>
          <w:sz w:val="22"/>
          <w:szCs w:val="22"/>
        </w:rPr>
        <w:t xml:space="preserve">I like David Cameron and believe he is genuinely sincere in his desire to make Britain a generous nation where we care for one another and where people of faith may exercise their beliefs fully.</w:t>
      </w:r>
    </w:p>
    <w:p>
      <w:pPr>
        <w:spacing w:after="160"/>
      </w:pPr>
      <w:r>
        <w:rPr>
          <w:rFonts w:ascii="Arial" w:cs="Arial" w:eastAsia="Arial" w:hAnsi="Arial"/>
          <w:sz w:val="22"/>
          <w:szCs w:val="22"/>
        </w:rPr>
        <w:t xml:space="preserve">But it was a bit rich to hear that the Prime Minister has told religious leaders that they should 'stand up and oppose aggressive secularisation' when it seems that his government is aiding and abetting this aggression every step of the way.</w:t>
      </w:r>
    </w:p>
    <w:p>
      <w:pPr>
        <w:spacing w:after="160"/>
      </w:pPr>
      <w:r>
        <w:rPr>
          <w:rFonts w:ascii="Arial" w:cs="Arial" w:eastAsia="Arial" w:hAnsi="Arial"/>
          <w:sz w:val="22"/>
          <w:szCs w:val="22"/>
        </w:rPr>
        <w:t xml:space="preserve">At his pre-Easter Downing Street reception for faith leaders, he said that he supported Christians' right to practise their faith. Yet many Christians doubt his sincerity. According to a new ComRes poll more than two-thirds of Christians feel that they are part of a 'persecuted minority'.</w:t>
      </w:r>
    </w:p>
    <w:p>
      <w:pPr>
        <w:spacing w:after="160"/>
      </w:pPr>
      <w:r>
        <w:rPr>
          <w:rFonts w:ascii="Arial" w:cs="Arial" w:eastAsia="Arial" w:hAnsi="Arial"/>
          <w:sz w:val="22"/>
          <w:szCs w:val="22"/>
        </w:rPr>
        <w:t xml:space="preserve">Their fears may be exaggerated because few in the UK are actually persecuted, but the Prime Minister has done more than any other recent political leader to feed these anxieties.</w:t>
      </w:r>
    </w:p>
    <w:p>
      <w:pPr>
        <w:spacing w:after="160"/>
      </w:pPr>
      <w:r>
        <w:rPr>
          <w:rFonts w:ascii="Arial" w:cs="Arial" w:eastAsia="Arial" w:hAnsi="Arial"/>
          <w:sz w:val="22"/>
          <w:szCs w:val="22"/>
        </w:rPr>
        <w:t xml:space="preserve">He seems to have forgotten in spite of his oft-repeated support for the right of Christians to wear the cross, that lawyers acting for the Coalition argued only months ago in the Strasbourg court that those sacked for wearing a cross against their employer's wishes should simply get another job.</w:t>
      </w:r>
    </w:p>
    <w:p>
      <w:pPr>
        <w:spacing w:after="160"/>
      </w:pPr>
      <w:r>
        <w:rPr>
          <w:rFonts w:ascii="Arial" w:cs="Arial" w:eastAsia="Arial" w:hAnsi="Arial"/>
          <w:sz w:val="22"/>
          <w:szCs w:val="22"/>
        </w:rPr>
        <w:t xml:space="preserve">More shockingly, the Equalities Minister, Helen Grant, recently gave her support to the Labour MP Chris Bryant's campaign to turn the 700-year-old Parliamentary chapel of St Mary Undercroft into a multi-faith prayer room so that gay couples can get married there. The Speaker of the House of Commons is reported to be supportive of the move.</w:t>
      </w:r>
    </w:p>
    <w:p>
      <w:pPr>
        <w:spacing w:after="160"/>
      </w:pPr>
      <w:r>
        <w:rPr>
          <w:rFonts w:ascii="Arial" w:cs="Arial" w:eastAsia="Arial" w:hAnsi="Arial"/>
          <w:sz w:val="22"/>
          <w:szCs w:val="22"/>
        </w:rPr>
        <w:t xml:space="preserve">Now, there are many questions that we need to ask. If this means the removal of Christian symbols from the chapel to accommodate all faiths and even humanist ceremonies this would amount to changing the chapel fundamentally, even to banishing the Christian faith from the seat of political power. This would have implications for Her Majesty, the Queen, and could place her in a very difficult position as the chapel is a Royal Peculiar under her direct patronage. As David Cameron knows, I am very suspicious that behind the plans to change the nature of marriage, which come before the House of Lords soon, there lurks an aggressive secularist and relativist approach towards an institution that has glued society together for time immemorial.</w:t>
      </w:r>
    </w:p>
    <w:p>
      <w:pPr>
        <w:spacing w:after="160"/>
      </w:pPr>
      <w:r>
        <w:rPr>
          <w:rFonts w:ascii="Arial" w:cs="Arial" w:eastAsia="Arial" w:hAnsi="Arial"/>
          <w:sz w:val="22"/>
          <w:szCs w:val="22"/>
        </w:rPr>
        <w:t xml:space="preserve">By dividing marriage into religious and civil the Government threatens the church and state link which they purport to support. But they also threaten to empty marriage of its fundamental religious and civic meaning as an institution orientated towards the upbringing of children.</w:t>
      </w:r>
    </w:p>
    <w:p>
      <w:pPr>
        <w:spacing w:after="160"/>
      </w:pPr>
      <w:r>
        <w:rPr>
          <w:rFonts w:ascii="Arial" w:cs="Arial" w:eastAsia="Arial" w:hAnsi="Arial"/>
          <w:sz w:val="22"/>
          <w:szCs w:val="22"/>
        </w:rPr>
        <w:t xml:space="preserve">If this is not enough, the legislation fails to provide any protection for religious believers in employment who cannot subscribe to the new meaning of marriage. There will be no exemptions for believers who are registrars. They can expect to be sacked if they cannot, in all conscience, support same-sex marriage.</w:t>
      </w:r>
    </w:p>
    <w:p>
      <w:pPr>
        <w:spacing w:after="160"/>
      </w:pPr>
      <w:r>
        <w:rPr>
          <w:rFonts w:ascii="Arial" w:cs="Arial" w:eastAsia="Arial" w:hAnsi="Arial"/>
          <w:sz w:val="22"/>
          <w:szCs w:val="22"/>
        </w:rPr>
        <w:t xml:space="preserve">Strong legal opinion also suggests that Christian teachers, who are required to teach about marriage, may face disciplinary action if they cannot express agreement with the new politically-correct orthodoxy.</w:t>
      </w:r>
    </w:p>
    <w:p>
      <w:pPr>
        <w:spacing w:after="160"/>
      </w:pPr>
      <w:r>
        <w:rPr>
          <w:rFonts w:ascii="Arial" w:cs="Arial" w:eastAsia="Arial" w:hAnsi="Arial"/>
          <w:sz w:val="22"/>
          <w:szCs w:val="22"/>
        </w:rPr>
        <w:t xml:space="preserve">The danger I believe that the Government is courting with its approach both to marriage and religious freedom, is the alienation of a large minority of people who only a few years ago would have been considered pillars of society.</w:t>
      </w:r>
    </w:p>
    <w:p>
      <w:pPr>
        <w:spacing w:after="160"/>
      </w:pPr>
      <w:r>
        <w:rPr>
          <w:rFonts w:ascii="Arial" w:cs="Arial" w:eastAsia="Arial" w:hAnsi="Arial"/>
          <w:sz w:val="22"/>
          <w:szCs w:val="22"/>
        </w:rPr>
        <w:t xml:space="preserve">Today's ComRes poll suggests that more than three-quarters of Christians believe that the Government is not listening. More than half of Christians who backed the Conservatives in 2010 say they will 'definitely not' vote for the party in 2015.</w:t>
      </w:r>
    </w:p>
    <w:p>
      <w:pPr>
        <w:spacing w:after="160"/>
      </w:pPr>
      <w:r>
        <w:rPr>
          <w:rFonts w:ascii="Arial" w:cs="Arial" w:eastAsia="Arial" w:hAnsi="Arial"/>
          <w:sz w:val="22"/>
          <w:szCs w:val="22"/>
        </w:rPr>
        <w:t xml:space="preserve">This continues the breakdown in trust between politicians and the people they serve.</w:t>
      </w:r>
    </w:p>
    <w:p>
      <w:pPr>
        <w:spacing w:after="160"/>
      </w:pPr>
      <w:r>
        <w:rPr>
          <w:rFonts w:ascii="Arial" w:cs="Arial" w:eastAsia="Arial" w:hAnsi="Arial"/>
          <w:sz w:val="22"/>
          <w:szCs w:val="22"/>
        </w:rPr>
        <w:t xml:space="preserve">Among these people are very many volunteers, school governors and public servants. In their churches they provide soup kitchens and advice centres, and many other valuable initiatives. They are the 'big society' which David Cameron was advocating until recently.</w:t>
      </w:r>
    </w:p>
    <w:p>
      <w:pPr>
        <w:spacing w:after="160"/>
      </w:pPr>
      <w:r>
        <w:rPr>
          <w:rFonts w:ascii="Arial" w:cs="Arial" w:eastAsia="Arial" w:hAnsi="Arial"/>
          <w:sz w:val="22"/>
          <w:szCs w:val="22"/>
        </w:rPr>
        <w:t xml:space="preserve">The Government risks entrenching a very damaging division in British society by driving law-abiding Christians into the ranks of the malcontents and alienated - of whom there are already far too many.</w:t>
      </w:r>
    </w:p>
    <w:p>
      <w:pPr>
        <w:spacing w:after="160"/>
      </w:pPr>
      <w:r>
        <w:rPr>
          <w:rFonts w:ascii="Arial" w:cs="Arial" w:eastAsia="Arial" w:hAnsi="Arial"/>
          <w:sz w:val="22"/>
          <w:szCs w:val="22"/>
        </w:rPr>
        <w:t xml:space="preserve">Lord Carey is the former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PM'S DONE MORE THAN ANY LEADER TO MAKE CHRISTIANS FEEL PERSECUTED - CAREY</dc:title>
  <dc:creator>VirtueOnline Archive</dc:creator>
  <cp:lastModifiedBy>Un-named</cp:lastModifiedBy>
  <cp:revision>1</cp:revision>
  <dcterms:created xsi:type="dcterms:W3CDTF">2026-04-22T11:54:30.132Z</dcterms:created>
  <dcterms:modified xsi:type="dcterms:W3CDTF">2026-04-22T11:54:30.132Z</dcterms:modified>
</cp:coreProperties>
</file>

<file path=docProps/custom.xml><?xml version="1.0" encoding="utf-8"?>
<Properties xmlns="http://schemas.openxmlformats.org/officeDocument/2006/custom-properties" xmlns:vt="http://schemas.openxmlformats.org/officeDocument/2006/docPropsVTypes"/>
</file>