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INTERFAITH WASHINGTON NATIONAL CATHEDRAL: THE POTENTIAL FOR DANGER</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8, 2011</w:t>
      </w:r>
    </w:p>
    <w:p>
      <w:pPr>
        <w:spacing w:after="160"/>
      </w:pPr>
      <w:r>
        <w:rPr>
          <w:rFonts w:ascii="Arial" w:cs="Arial" w:eastAsia="Arial" w:hAnsi="Arial"/>
          <w:sz w:val="22"/>
          <w:szCs w:val="22"/>
        </w:rPr>
        <w:t xml:space="preserve">In recent weeks, the CEO of the Protestant Episcopal Cathedral Foundation, Bishop John Bryson Chane, has spoken openly about his diplomatic work now that he approaches his departure on November 12, 2011. According to unnamed inside sources, in these public meetings, Chane talked of meeting separately with Sunni and Shiite Islamic groups who have a long history of hostility. His public remarks about his frequently covert work have created concern. During one of his last weeks at the Cathedral, the week of October 23, Chane visited Jordan and Lebanon as he worked to organize the second Christian-Islamic Summit. With dwindling Episcopal Church money, Chane acknowledged that funds for the trip came from "outside the country."</w:t>
      </w:r>
    </w:p>
    <w:p>
      <w:pPr>
        <w:spacing w:after="160"/>
      </w:pPr>
      <w:r>
        <w:rPr>
          <w:rFonts w:ascii="Arial" w:cs="Arial" w:eastAsia="Arial" w:hAnsi="Arial"/>
          <w:sz w:val="22"/>
          <w:szCs w:val="22"/>
        </w:rPr>
        <w:t xml:space="preserve">Chane has spoken of the problems of Middle East culture, calling it "very troubling" and said that in the Middle East the "rule of the governance is the rule of the mob." He spoke of the two levels impacting Middle East as "religiously fueled terrorism" and the "invisible enemy" carrying terrorism. Chane acknowledged "terrorism is a huge concern in this country" yet challenged the United States culture by talking of "our inability to absorb Muslims."</w:t>
      </w:r>
    </w:p>
    <w:p>
      <w:pPr>
        <w:spacing w:after="160"/>
      </w:pPr>
      <w:r>
        <w:rPr>
          <w:rFonts w:ascii="Arial" w:cs="Arial" w:eastAsia="Arial" w:hAnsi="Arial"/>
          <w:sz w:val="22"/>
          <w:szCs w:val="22"/>
        </w:rPr>
        <w:t xml:space="preserve">Speaking about the "Arab Spring," Chane said, "It is all about religion." With confidence, Chane stated that this movement will come to the United States and said, "What happens there will happen here." These words about Chane's Middle East work call for a public and detailed explanation.</w:t>
      </w:r>
    </w:p>
    <w:p>
      <w:pPr>
        <w:spacing w:after="160"/>
      </w:pPr>
      <w:r>
        <w:rPr>
          <w:rFonts w:ascii="Arial" w:cs="Arial" w:eastAsia="Arial" w:hAnsi="Arial"/>
          <w:sz w:val="22"/>
          <w:szCs w:val="22"/>
        </w:rPr>
        <w:t xml:space="preserve">Chane stated frequently the need to "know about the other." He believes that the crucial question is, "Why religion is the fault line in all of this stuff." Chane intends on continuing his work in the Middle East now that he has resigned as interim dean of the Cathedral.</w:t>
      </w:r>
    </w:p>
    <w:p>
      <w:pPr>
        <w:spacing w:after="160"/>
      </w:pPr>
      <w:r>
        <w:rPr>
          <w:rFonts w:ascii="Arial" w:cs="Arial" w:eastAsia="Arial" w:hAnsi="Arial"/>
          <w:sz w:val="22"/>
          <w:szCs w:val="22"/>
        </w:rPr>
        <w:t xml:space="preserve">Yet Chane is making diplomatic moves that raise deep concerns of being caught in the middle between quarreling religious factions. Chane speaks to both Sunni and Shiite clerics. He spoke of his "talking to Sunni leaders in Egypt and Lebanon together" and "Shi'a clerics in Iran." He understands that his mid-position between two groups of Shi'a and Sunnis could be tense and said, "They don't like each other."</w:t>
      </w:r>
    </w:p>
    <w:p>
      <w:pPr>
        <w:spacing w:after="160"/>
      </w:pPr>
      <w:r>
        <w:rPr>
          <w:rFonts w:ascii="Arial" w:cs="Arial" w:eastAsia="Arial" w:hAnsi="Arial"/>
          <w:sz w:val="22"/>
          <w:szCs w:val="22"/>
        </w:rPr>
        <w:t xml:space="preserve">When asked about the state of Christians in the Middle East, Chane responded, "Christians are a hunted minority." He noted, "Christians are leaving Palestine" and "Iraqi-Christians are not allowed to do many things." Chane recognized that Christians are a "unique minority easy to become a target."</w:t>
      </w:r>
    </w:p>
    <w:p>
      <w:pPr>
        <w:spacing w:after="160"/>
      </w:pPr>
      <w:r>
        <w:rPr>
          <w:rFonts w:ascii="Arial" w:cs="Arial" w:eastAsia="Arial" w:hAnsi="Arial"/>
          <w:sz w:val="22"/>
          <w:szCs w:val="22"/>
        </w:rPr>
        <w:t xml:space="preserve">Also according to an unnamed source, at a public function, during a talk Chane repeatedly thrust his tightly clenched fist into the air, which provoked tepid applause from the gathered crowd. This symbol of revolution from the 1960s Black Panther movement has also been used for the symbol of Arab Spring. Chane's raised fist created more questions than answers about what he hoped to communicate, exacerbating questions about his role both in the Episcopal Church and the Anglican Communion.</w:t>
      </w:r>
    </w:p>
    <w:p>
      <w:pPr>
        <w:spacing w:after="160"/>
      </w:pPr>
      <w:r>
        <w:rPr>
          <w:rFonts w:ascii="Arial" w:cs="Arial" w:eastAsia="Arial" w:hAnsi="Arial"/>
          <w:sz w:val="22"/>
          <w:szCs w:val="22"/>
        </w:rPr>
        <w:t xml:space="preserve">As reported earlier, Chane spoke of the "hugely dangerous" Cathedral environment without offering further details.</w:t>
      </w:r>
    </w:p>
    <w:p>
      <w:pPr>
        <w:spacing w:after="160"/>
      </w:pPr>
      <w:r>
        <w:rPr>
          <w:rFonts w:ascii="Arial" w:cs="Arial" w:eastAsia="Arial" w:hAnsi="Arial"/>
          <w:sz w:val="22"/>
          <w:szCs w:val="22"/>
        </w:rPr>
        <w:t xml:space="preserve">Chane has a long history of interfaith work and while the head of the Cathedral, visited Iran at least three times. In 2006, the Washington National Cathedral invited the former president of Iran Mohammad Khatomi to speak at the Washington National Cathedral. The Cathedral received widespread criticism about this from both the Iranian and Jewish communities.</w:t>
      </w:r>
    </w:p>
    <w:p>
      <w:pPr>
        <w:spacing w:after="160"/>
      </w:pPr>
      <w:r>
        <w:rPr>
          <w:rFonts w:ascii="Arial" w:cs="Arial" w:eastAsia="Arial" w:hAnsi="Arial"/>
          <w:sz w:val="22"/>
          <w:szCs w:val="22"/>
        </w:rPr>
        <w:t xml:space="preserve">Chane has visited clerics in Iran several times. On January 18, 2007, Mark P. Tooley from the Institute on Religion and Democracy warned "of the growing special relationship" between Chane and the Islamic Republic of Iran." The article called Chane "The Iranian's Favorite Bishop."</w:t>
      </w:r>
    </w:p>
    <w:p>
      <w:pPr>
        <w:spacing w:after="160"/>
      </w:pPr>
      <w:r>
        <w:rPr>
          <w:rFonts w:ascii="Arial" w:cs="Arial" w:eastAsia="Arial" w:hAnsi="Arial"/>
          <w:sz w:val="22"/>
          <w:szCs w:val="22"/>
        </w:rPr>
        <w:t xml:space="preserve">In an article dated May 13, 2008, Chane himself defended the Iranian push for nuclear weapons saying. "In its defence [sic], Iran says it is the only Persian, Farsi-speaking country in a region of Arab nations." Chane lists what he calls the "painful failures of US foreign policy." He largely dismisses Ahmadinejad's threats against Israel as rhetoric caused by United States' violations of agreements during the creation of Israel. ("Give US-Iranian Theological Diplomacy a Try" by John Bryson Chane, Common Ground News Service) In recent weeks, Chane had received international attention for talking to Shi'a clerics from Iran. On September 13, 2011, along with Roman Catholic Cardinal McCarrick and Islamic leaders, Chane met with Iranian President Ahmadinejad and his deputy foreign minister for over an hour. (Washington Post, "Ahmadinejad Looks to Gain at Home by US Hikers' Case", September 19, 2011) After the hikers were released, Chane declared that Ahmadinejad said that he released the hikers because of Chane and this delegation's intervention. (Washington Post, September 21, 2011)</w:t>
      </w:r>
    </w:p>
    <w:p>
      <w:pPr>
        <w:spacing w:after="160"/>
      </w:pPr>
      <w:r>
        <w:rPr>
          <w:rFonts w:ascii="Arial" w:cs="Arial" w:eastAsia="Arial" w:hAnsi="Arial"/>
          <w:sz w:val="22"/>
          <w:szCs w:val="22"/>
        </w:rPr>
        <w:t xml:space="preserve">Chane organized the First Christian-Muslim Summit to bring together "Shi'a and Sunni Muslims, Roman Catholics and Anglicans for dialogue" which was held the Cathedral in March 2010. Now that he leaves his position as Interim Dean of the Cathedral (at the request of Bishop-Elect Mariann Budde), he is working for the Second Christian-Muslim Summit.</w:t>
      </w:r>
    </w:p>
    <w:p>
      <w:pPr>
        <w:spacing w:after="160"/>
      </w:pPr>
      <w:r>
        <w:rPr>
          <w:rFonts w:ascii="Arial" w:cs="Arial" w:eastAsia="Arial" w:hAnsi="Arial"/>
          <w:sz w:val="22"/>
          <w:szCs w:val="22"/>
        </w:rPr>
        <w:t xml:space="preserve">In September 2011, Chane published a commemoration of the anniversary of 9-11 called "An Opportunity to Heal and Make Whole." Chane wrote, "How can anyone residing in the United States . . . forget the horror of September 11, 2001, when commercial airliners, piloted by terrorists posing as religious followers of Islam, intentionally crashed into New York's World Trade Center, the Pentagon, and into an open field in rural Pennsylvania while trying to fly to Washington on a mission to destroy the White House?" (The Fountain, Issue 83, September-October 2011, italics added) In this statement about who piloted the planes, Chane places himself within target of the hostile disputes between Ahmadinejad (who says the United States government piloted the planes) and Al-Qaeda (who claim Sunni Islamic credit for these attacks). It would be interesting to know who Chane thought these pilots were. This article alone could raise religious tensions. Chane needs to clarify his position.</w:t>
      </w:r>
    </w:p>
    <w:p>
      <w:pPr>
        <w:spacing w:after="160"/>
      </w:pPr>
      <w:r>
        <w:rPr>
          <w:rFonts w:ascii="Arial" w:cs="Arial" w:eastAsia="Arial" w:hAnsi="Arial"/>
          <w:sz w:val="22"/>
          <w:szCs w:val="22"/>
        </w:rPr>
        <w:t xml:space="preserve">Apparently, according to Chane, the pilots of the planes on 9-11 were not Islamic. The ramifications of not believing that the pilots were radical Islamic might help explain Chane's idea that Sunnis and Shi'a can apparently share one building, the Washington National Cathedral, without threats of violence.</w:t>
      </w:r>
    </w:p>
    <w:p>
      <w:pPr>
        <w:spacing w:after="160"/>
      </w:pPr>
      <w:r>
        <w:rPr>
          <w:rFonts w:ascii="Arial" w:cs="Arial" w:eastAsia="Arial" w:hAnsi="Arial"/>
          <w:sz w:val="22"/>
          <w:szCs w:val="22"/>
        </w:rPr>
        <w:t xml:space="preserve">Released while Chane was president of the Cathedral Foundation, the 2012-2014 Strategic Plan announced its creation of an interfaith board encompassing many religions and allowing religious services and "significant spiritual events" from all religions to be performed at the Cathedral. The Protestant Episcopal Cathedral Foundation needs to share its thinking with us, not in talking points but in detailed policy statements and full disclosure of their actions. Chane's foreign policy statements reveal his alternative perspective on the Middle East, a policy that he has memorialized in the new Strategic Plan for the Washington National Cathedral. As Christian stewards, we need to know what is happening at this Cathedral.</w:t>
      </w:r>
    </w:p>
    <w:p>
      <w:pPr>
        <w:spacing w:after="160"/>
      </w:pPr>
      <w:r>
        <w:rPr>
          <w:rFonts w:ascii="Arial" w:cs="Arial" w:eastAsia="Arial" w:hAnsi="Arial"/>
          <w:sz w:val="22"/>
          <w:szCs w:val="22"/>
        </w:rPr>
        <w:t xml:space="preserve">Chane's use of outside money for his Middle East trips might have its roots in the Cathedral's deep financial difficulties. Along with the $76 million in DC tax-free bonds, an inside source has reported that the Cathedral has also signed a $12-15 million contract for two new pipe organs.</w:t>
      </w:r>
    </w:p>
    <w:p>
      <w:pPr>
        <w:spacing w:after="160"/>
      </w:pPr>
      <w:r>
        <w:rPr>
          <w:rFonts w:ascii="Arial" w:cs="Arial" w:eastAsia="Arial" w:hAnsi="Arial"/>
          <w:sz w:val="22"/>
          <w:szCs w:val="22"/>
        </w:rPr>
        <w:t xml:space="preserve">If this is no longer a Christian Cathedral but an "iconic monument" as the Mayor of Washington DC Vincent Gray states, then we need national security there immediately. (Washington Post, October 20, 2011) Frequently funerals are performed of presidents as well as state and military leaders. Are we so naïve that we don't think terrorists in other countries have listened to Mayor Gray's words labeling the Cathedral as an "iconic monument"? An iconic monument with a passion for raising money nationally needs to show awareness and plans as their publicity attracts the unwanted attention of hostile people.</w:t>
      </w:r>
    </w:p>
    <w:p>
      <w:pPr>
        <w:spacing w:after="160"/>
      </w:pPr>
      <w:r>
        <w:rPr>
          <w:rFonts w:ascii="Arial" w:cs="Arial" w:eastAsia="Arial" w:hAnsi="Arial"/>
          <w:sz w:val="22"/>
          <w:szCs w:val="22"/>
        </w:rPr>
        <w:t xml:space="preserve">Cathedral management needs to respond to the public about the safety of its plans and actions. For the most part, religious leaders are not trained in diplomatic relationships and do not have developed skills in dealing with sensitive Islamic situations. We do not wish Arab Spring to be invited onto the Cathedral grounds.</w:t>
      </w:r>
    </w:p>
    <w:p>
      <w:pPr>
        <w:spacing w:after="160"/>
      </w:pPr>
      <w:r>
        <w:rPr>
          <w:rFonts w:ascii="Arial" w:cs="Arial" w:eastAsia="Arial" w:hAnsi="Arial"/>
          <w:sz w:val="22"/>
          <w:szCs w:val="22"/>
        </w:rPr>
        <w:t xml:space="preserve">And while we hope that Cathedral management has both the wisdom and support of the State Department and the CIA for this work in the Middle East, the comment that this is funded outside the country makes this possibility less likely. Most money comes with strings attached, seen and unseen, and with the advent of the coming interfaith board, the identification of the source of this money is now a public concern. In particular, the Cathedral needs to release whether this money is from either Sunni or Shiite sources, or any group hostile to the United States.</w:t>
      </w:r>
    </w:p>
    <w:p>
      <w:pPr>
        <w:spacing w:after="160"/>
      </w:pPr>
      <w:r>
        <w:rPr>
          <w:rFonts w:ascii="Arial" w:cs="Arial" w:eastAsia="Arial" w:hAnsi="Arial"/>
          <w:sz w:val="22"/>
          <w:szCs w:val="22"/>
        </w:rPr>
        <w:t xml:space="preserve">The Cathedral Foundation board needs to clarify what it is doing with negotiation betweens religious groups with centuries of discord between them and how it plans on promising security for all involved. We are not to blindly follow religious leaders. As Matthew 23:10 says, we have "one master, the Christ."</w:t>
      </w:r>
    </w:p>
    <w:p>
      <w:pPr>
        <w:spacing w:after="160"/>
      </w:pPr>
      <w:r>
        <w:rPr>
          <w:rFonts w:ascii="Arial" w:cs="Arial" w:eastAsia="Arial" w:hAnsi="Arial"/>
          <w:sz w:val="22"/>
          <w:szCs w:val="22"/>
        </w:rPr>
        <w:t xml:space="preserve">People in the Cathedral during the recent earthquake reported their first thought was that a bomb had exploded as the Cathedral rumbled and the towers swayed. People rushed to the front doors and could not exit the locked doors that had been secured to insure the tourists walk by donation sites. Apparently Cathedral security had not planned for the dreadful possibility of fire and terrorism. According to insiders, staff did not seem aware of any evacuation plan.</w:t>
      </w:r>
    </w:p>
    <w:p>
      <w:pPr>
        <w:spacing w:after="160"/>
      </w:pPr>
      <w:r>
        <w:rPr>
          <w:rFonts w:ascii="Arial" w:cs="Arial" w:eastAsia="Arial" w:hAnsi="Arial"/>
          <w:sz w:val="22"/>
          <w:szCs w:val="22"/>
        </w:rPr>
        <w:t xml:space="preserve">This lack of planning at the Cathedral bears noticing. On most days, no one is searched at the doors or put through a metal detector. With its financial need, multitudinous bus tours flow through the Cathedral with little security. Mount St. Albans is the highest point in Washington DC and many tower windows have a direct view of government buildings and other religious sites, such as a mosque and a temple.</w:t>
      </w:r>
    </w:p>
    <w:p>
      <w:pPr>
        <w:spacing w:after="160"/>
      </w:pPr>
      <w:r>
        <w:rPr>
          <w:rFonts w:ascii="Arial" w:cs="Arial" w:eastAsia="Arial" w:hAnsi="Arial"/>
          <w:sz w:val="22"/>
          <w:szCs w:val="22"/>
        </w:rPr>
        <w:t xml:space="preserve">Trained diplomats should run interfaith centers in isolated areas, not in the vicinity of schools and residents. Yet the plans of an Interfaith Cathedral to place themselves in-between the simmering hostilities of Shi'a and Sunni Muslims are beyond the pale. The Cathedral is immediately adjacent to the Massachusetts Avenue stretch called Embassy Row on which lie many embassies, including the Embassy of Great Britain. Close-by on popular Wisconsin Avenue, restaurants offer outdoor eating. About one mile away, is the official residence of the Vice President of the United States.</w:t>
      </w:r>
    </w:p>
    <w:p>
      <w:pPr>
        <w:spacing w:after="160"/>
      </w:pPr>
      <w:r>
        <w:rPr>
          <w:rFonts w:ascii="Arial" w:cs="Arial" w:eastAsia="Arial" w:hAnsi="Arial"/>
          <w:sz w:val="22"/>
          <w:szCs w:val="22"/>
        </w:rPr>
        <w:t xml:space="preserve">And now the Foundation Board puts out a Strategic Plan saying they are becoming an Interfaith Cathedral. The board now seems to be trying to import polytheism into the Cathedral. If Episcopal Church leaders wish to take the risks of inviting hostile religious groups to share one building, they should put this building in an isolated area so whoever visits understands the risks and bears the responsibility for their presence.</w:t>
      </w:r>
    </w:p>
    <w:p>
      <w:pPr>
        <w:spacing w:after="160"/>
      </w:pPr>
      <w:r>
        <w:rPr>
          <w:rFonts w:ascii="Arial" w:cs="Arial" w:eastAsia="Arial" w:hAnsi="Arial"/>
          <w:sz w:val="22"/>
          <w:szCs w:val="22"/>
        </w:rPr>
        <w:t xml:space="preserve">To invite dialogue between hostile groups is a noble endeavor, yet to invite this dialogue in the vicinity of schools is unconscionable. Three schools lie directly adjacent to the Washington National Cathedral: Beauvoir Elementary, St. Alban's School for Boys, and the National Cathedral School for Girls. These schools serve about 1600 students. The Department of Homeland Security needs to respond to the situation at the Washington National Cathedral and these schools immediately and vet it for safety.</w:t>
      </w:r>
    </w:p>
    <w:p>
      <w:pPr>
        <w:spacing w:after="160"/>
      </w:pPr>
      <w:r>
        <w:rPr>
          <w:rFonts w:ascii="Arial" w:cs="Arial" w:eastAsia="Arial" w:hAnsi="Arial"/>
          <w:sz w:val="22"/>
          <w:szCs w:val="22"/>
        </w:rPr>
        <w:t xml:space="preserve">Bishops in the Episcopal Church have a degree in divinity, not a security clearance and advanced studies in International Relations from universities such as American University, which is also located about a mile from the Cathedral. And although the leaders of the Cathedral intend peace, international involvement from Cathedral leaders might stir up unintended international tensions.</w:t>
      </w:r>
    </w:p>
    <w:p>
      <w:pPr>
        <w:spacing w:after="160"/>
      </w:pPr>
      <w:r>
        <w:rPr>
          <w:rFonts w:ascii="Arial" w:cs="Arial" w:eastAsia="Arial" w:hAnsi="Arial"/>
          <w:sz w:val="22"/>
          <w:szCs w:val="22"/>
        </w:rPr>
        <w:t xml:space="preserve">As the saying goes, those who do not learn from history are doomed to repeat it. The World Trade Center was iconic of American financial power and attacked. The Cathedral is being touted now as iconic as the new American interfaith spiritual center. This places it squarely in the kinds of places where terrorism has struck around the world: Iraqi Mosques, Afghanistan Christian churches, Egyptian Coptic churches, Russian grade schools, Chinese ethnic schools, and in other places. Cathedral management now introduces multi-faith traditions, and spiritual practices from the very faiths where open warfare exists - Sunni v. Shiite, Jew v. Palestinian, Christian v. Muslim extremist. This opens the Cathedral to attack by fringe fanatics who desire public outrage. The new experiment in interfaith relationships sharing one Cathedral should not be attempted near vulnerable schools. This trial based in moderation could excite the fury of extreme radicals from many different faith groups.</w:t>
      </w:r>
    </w:p>
    <w:p>
      <w:pPr>
        <w:spacing w:after="160"/>
      </w:pPr>
      <w:r>
        <w:rPr>
          <w:rFonts w:ascii="Arial" w:cs="Arial" w:eastAsia="Arial" w:hAnsi="Arial"/>
          <w:sz w:val="22"/>
          <w:szCs w:val="22"/>
        </w:rPr>
        <w:t xml:space="preserve">Although we encourage dialogue between differing groups of people, trained diplomats who understand the dangers involved should conduct this, rather than a well-meaning interim dean and board of the Washington National Cathedral.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INTERFAITH WASHINGTON NATIONAL CATHEDRAL: THE POTENTIAL FOR DANGER</dc:title>
  <dc:creator>VirtueOnline Archive</dc:creator>
  <cp:lastModifiedBy>Un-named</cp:lastModifiedBy>
  <cp:revision>1</cp:revision>
  <dcterms:created xsi:type="dcterms:W3CDTF">2026-04-22T11:55:33.666Z</dcterms:created>
  <dcterms:modified xsi:type="dcterms:W3CDTF">2026-04-22T11:55:33.666Z</dcterms:modified>
</cp:coreProperties>
</file>

<file path=docProps/custom.xml><?xml version="1.0" encoding="utf-8"?>
<Properties xmlns="http://schemas.openxmlformats.org/officeDocument/2006/custom-properties" xmlns:vt="http://schemas.openxmlformats.org/officeDocument/2006/docPropsVTypes"/>
</file>