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HUBRIS OF EPISCOPAL PRESIDING BISHOP KATHARINE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28, 2011</w:t>
      </w:r>
    </w:p>
    <w:p>
      <w:pPr>
        <w:spacing w:after="160"/>
      </w:pPr>
      <w:r>
        <w:rPr>
          <w:rFonts w:ascii="Arial" w:cs="Arial" w:eastAsia="Arial" w:hAnsi="Arial"/>
          <w:sz w:val="22"/>
          <w:szCs w:val="22"/>
        </w:rPr>
        <w:t xml:space="preserve">When Presiding Bishop Katharine Jefferts Schori visited Pittsburgh last week, she made the following comments about Anglican unity, given the high tension between some of the provinces, the Episcopal Church and Canterbury.</w:t>
      </w:r>
    </w:p>
    <w:p>
      <w:pPr>
        <w:spacing w:after="160"/>
      </w:pPr>
      <w:r>
        <w:rPr>
          <w:rFonts w:ascii="Arial" w:cs="Arial" w:eastAsia="Arial" w:hAnsi="Arial"/>
          <w:sz w:val="22"/>
          <w:szCs w:val="22"/>
        </w:rPr>
        <w:t xml:space="preserve">Ann Rodgers of the "Pittsburgh Post-Gazette" garnered these answers from questions she posed the Presiding Bishop.</w:t>
      </w:r>
    </w:p>
    <w:p>
      <w:pPr>
        <w:spacing w:after="160"/>
      </w:pPr>
      <w:r>
        <w:rPr>
          <w:rFonts w:ascii="Arial" w:cs="Arial" w:eastAsia="Arial" w:hAnsi="Arial"/>
          <w:sz w:val="22"/>
          <w:szCs w:val="22"/>
        </w:rPr>
        <w:t xml:space="preserve">Q. Do you think the Anglican Communion will hold together?</w:t>
      </w:r>
    </w:p>
    <w:p>
      <w:pPr>
        <w:spacing w:after="160"/>
      </w:pPr>
      <w:r>
        <w:rPr>
          <w:rFonts w:ascii="Arial" w:cs="Arial" w:eastAsia="Arial" w:hAnsi="Arial"/>
          <w:sz w:val="22"/>
          <w:szCs w:val="22"/>
        </w:rPr>
        <w:t xml:space="preserve">A. Yes. It's stronger than it was 10 years ago. There are more missional partnerships and more relationships and they are deeper than they were 10 or 15 years ago. People go back and forth between different part of the communion to serve God's mission and they are learning more about each other's s contexts. They are learning what it's like to be a Christian in Pakistan and Bangladesh and what it's like to be a Christian in Los Angeles or New York or Western Kansas. That is how we come to know each other and how we come to be more effective parts of the same body of Christ.</w:t>
      </w:r>
    </w:p>
    <w:p>
      <w:pPr>
        <w:spacing w:after="160"/>
      </w:pPr>
      <w:r>
        <w:rPr>
          <w:rFonts w:ascii="Arial" w:cs="Arial" w:eastAsia="Arial" w:hAnsi="Arial"/>
          <w:sz w:val="22"/>
          <w:szCs w:val="22"/>
        </w:rPr>
        <w:t xml:space="preserve">Q. You do have some really populated churches in places like Nigeria and Uganda that have kind of thrown down the gauntlet.</w:t>
      </w:r>
    </w:p>
    <w:p>
      <w:pPr>
        <w:spacing w:after="160"/>
      </w:pPr>
      <w:r>
        <w:rPr>
          <w:rFonts w:ascii="Arial" w:cs="Arial" w:eastAsia="Arial" w:hAnsi="Arial"/>
          <w:sz w:val="22"/>
          <w:szCs w:val="22"/>
        </w:rPr>
        <w:t xml:space="preserve">A. The Archbishops have. But at the same time there are relationships between parts of the Episcopal Church and parts of each one of those provinces. There is an ongoing desire, hunger, to be in relationship with parts of the Anglican Communion that are very different. And I think that's enormously healthy.</w:t>
      </w:r>
    </w:p>
    <w:p>
      <w:pPr>
        <w:spacing w:after="160"/>
      </w:pPr>
      <w:r>
        <w:rPr>
          <w:rFonts w:ascii="Arial" w:cs="Arial" w:eastAsia="Arial" w:hAnsi="Arial"/>
          <w:sz w:val="22"/>
          <w:szCs w:val="22"/>
        </w:rPr>
        <w:t xml:space="preserve">So the Presiding Bishop honestly believes that all is well and all manner of things will be well. This is a deep and profound fiction.</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 The orthodox Primates of the Global South who represent fully two-thirds of the Anglican Communion will never again sit down in the same room with Jefferts Schori. They demonstrated that by not turning up in Dublin earlier this year. What about that doesn't she understand?</w:t>
      </w:r>
    </w:p>
    <w:p>
      <w:pPr>
        <w:spacing w:after="160"/>
      </w:pPr>
      <w:r>
        <w:rPr>
          <w:rFonts w:ascii="Arial" w:cs="Arial" w:eastAsia="Arial" w:hAnsi="Arial"/>
          <w:sz w:val="22"/>
          <w:szCs w:val="22"/>
        </w:rPr>
        <w:t xml:space="preserve">* The ordination and consecration of an openly avowed lesbian to the episcopacy was a deliberate snub of the Windsor Report and demonstrated, once again, that the Episcopal Church has absolutely no interest in doing anything that is not in its own "best" interests. Her elevation to the episcopacy was another nail in the coffin of Anglican unity.</w:t>
      </w:r>
    </w:p>
    <w:p>
      <w:pPr>
        <w:spacing w:after="160"/>
      </w:pPr>
      <w:r>
        <w:rPr>
          <w:rFonts w:ascii="Arial" w:cs="Arial" w:eastAsia="Arial" w:hAnsi="Arial"/>
          <w:sz w:val="22"/>
          <w:szCs w:val="22"/>
        </w:rPr>
        <w:t xml:space="preserve">* The Episcopal Church will never sign off on a Covenant with a disciplinary clause. Hell will freeze over before that happens.</w:t>
      </w:r>
    </w:p>
    <w:p>
      <w:pPr>
        <w:spacing w:after="160"/>
      </w:pPr>
      <w:r>
        <w:rPr>
          <w:rFonts w:ascii="Arial" w:cs="Arial" w:eastAsia="Arial" w:hAnsi="Arial"/>
          <w:sz w:val="22"/>
          <w:szCs w:val="22"/>
        </w:rPr>
        <w:t xml:space="preserve">* Does she really think that a diocese in the Province of Nigeria that accepts money from TEC will in any way influence Archbishop Nicholas Okoh? What world is she living in? Ditto for the Anglican Provinces of Uganda, Rwanda and Kenya. Some of the African bishops, such as the Sudan, will accept TEC'S money to keep their people from starving or to ward off diseases, but they will never ever compromise on pansexuality or be influenced by anything TEC has to say about how the Anglican Communion should be run or what are its core beliefs.</w:t>
      </w:r>
    </w:p>
    <w:p>
      <w:pPr>
        <w:spacing w:after="160"/>
      </w:pPr>
      <w:r>
        <w:rPr>
          <w:rFonts w:ascii="Arial" w:cs="Arial" w:eastAsia="Arial" w:hAnsi="Arial"/>
          <w:sz w:val="22"/>
          <w:szCs w:val="22"/>
        </w:rPr>
        <w:t xml:space="preserve">* Jefferts Schori denied the necessity for personal salvation at GC2009. That is a red rag to an Anglican bull. It is precisely "personal salvation" that is making the Global South grow and the lack of it that is causing TEC to wither and die.</w:t>
      </w:r>
    </w:p>
    <w:p>
      <w:pPr>
        <w:spacing w:after="160"/>
      </w:pPr>
      <w:r>
        <w:rPr>
          <w:rFonts w:ascii="Arial" w:cs="Arial" w:eastAsia="Arial" w:hAnsi="Arial"/>
          <w:sz w:val="22"/>
          <w:szCs w:val="22"/>
        </w:rPr>
        <w:t xml:space="preserve">* The "missional partnerships" are attempts by The Episcopal Church to buy loyalty by providing funds for various projects in distraught parts of Africa torn by disease and war. They are helped in this endeavor by Trinity Wall Street, the wealthiest church in the world. It won't work. "Can't Buy Me Love", a song composed by Paul McCartney, is a record PB Jefferts Schori might want to put on endless replay in her office.</w:t>
      </w:r>
    </w:p>
    <w:p>
      <w:pPr>
        <w:spacing w:after="160"/>
      </w:pPr>
      <w:r>
        <w:rPr>
          <w:rFonts w:ascii="Arial" w:cs="Arial" w:eastAsia="Arial" w:hAnsi="Arial"/>
          <w:sz w:val="22"/>
          <w:szCs w:val="22"/>
        </w:rPr>
        <w:t xml:space="preserve">* TEC believes that it can influence and ultimately persuade some African provinces that the differences between them can be explained by culture and a gospel defined ONLY by social concerns that feed the poor and heal the sick without a transcendent gospel. Not true. Jesus saves not MDGs.</w:t>
      </w:r>
    </w:p>
    <w:p>
      <w:pPr>
        <w:spacing w:after="160"/>
      </w:pPr>
      <w:r>
        <w:rPr>
          <w:rFonts w:ascii="Arial" w:cs="Arial" w:eastAsia="Arial" w:hAnsi="Arial"/>
          <w:sz w:val="22"/>
          <w:szCs w:val="22"/>
        </w:rPr>
        <w:t xml:space="preserve">* No African Anglican province has been more influenced by TEC than the Anglican Church of Southern Africa. TEC has poured millions of dollars over the years into this province successfully creating a clone of itself. The sexual dynamics of TEC have been replicated in this province with recent revelations that homosexual abuse has been going on among the clergy since the 70s with nobody daring to oppose or expose it. One lonely solitary Anglo-Catholic priest was deposed recently for daring to tell the truth and now faces universal ostracism. Exposing sexual sin comes at a very high price. The present Primate, Archbishop Thabo Makgoba is following in his predecessor's footsteps by ignoring it all. His predecessor, incidentally, ran off and left his wife virtually penniless when his term as archbishop ran out.</w:t>
      </w:r>
    </w:p>
    <w:p>
      <w:pPr>
        <w:spacing w:after="160"/>
      </w:pPr>
      <w:r>
        <w:rPr>
          <w:rFonts w:ascii="Arial" w:cs="Arial" w:eastAsia="Arial" w:hAnsi="Arial"/>
          <w:sz w:val="22"/>
          <w:szCs w:val="22"/>
        </w:rPr>
        <w:t xml:space="preserve">* Sydney Archbishop Peter Jensen warned recently that the apparent lack of any decisive action by the liberal leaders within the Anglican Communion was in fact a calculated strategy to stall for time in the confident expectation that the majority of church members would gradually come around to their viewpoint which is shaped by modern culture rather than by the authority of Scripture.</w:t>
      </w:r>
    </w:p>
    <w:p>
      <w:pPr>
        <w:spacing w:after="160"/>
      </w:pPr>
      <w:r>
        <w:rPr>
          <w:rFonts w:ascii="Arial" w:cs="Arial" w:eastAsia="Arial" w:hAnsi="Arial"/>
          <w:sz w:val="22"/>
          <w:szCs w:val="22"/>
        </w:rPr>
        <w:t xml:space="preserve">He is right. The truth is The Episcopal Church is a dagger in the heart of Anglican orthodoxy. Unless the orthodox Primates act quickly, and time is running short, the pansexual and liberalizing tides will sweep like a tsunami over the whole communion. Archbishop Rowan Williams will be powerless to stop it. In fact, he might even embrace it.</w:t>
      </w:r>
    </w:p>
    <w:p>
      <w:pPr>
        <w:spacing w:after="160"/>
      </w:pPr>
      <w:r>
        <w:rPr>
          <w:rFonts w:ascii="Arial" w:cs="Arial" w:eastAsia="Arial" w:hAnsi="Arial"/>
          <w:sz w:val="22"/>
          <w:szCs w:val="22"/>
        </w:rPr>
        <w:t xml:space="preserve">Jensen went on to say that unless Christians act now to defend the church and the true Gospel, liberal forces that preach a false Gospel would prevail within 10 years. He gave this assessment as General Secretary of the Fellowship of Confessing Anglicans (FCA) in South Africa, recently.</w:t>
      </w:r>
    </w:p>
    <w:p>
      <w:pPr>
        <w:spacing w:after="160"/>
      </w:pPr>
      <w:r>
        <w:rPr>
          <w:rFonts w:ascii="Arial" w:cs="Arial" w:eastAsia="Arial" w:hAnsi="Arial"/>
          <w:sz w:val="22"/>
          <w:szCs w:val="22"/>
        </w:rPr>
        <w:t xml:space="preserve">FCA leaders are meeting now in Nairobi to forge a way for orthodox Anglican unity. They have reaffirmed the Jerusalem Declaration which gives a theological and historical framework to their faith not the Covenant of Rowan Williams. GAFCON is committed to the work of reforming, reshaping and renewing global Anglicanism, they said.</w:t>
      </w:r>
    </w:p>
    <w:p>
      <w:pPr>
        <w:spacing w:after="160"/>
      </w:pPr>
      <w:r>
        <w:rPr>
          <w:rFonts w:ascii="Arial" w:cs="Arial" w:eastAsia="Arial" w:hAnsi="Arial"/>
          <w:sz w:val="22"/>
          <w:szCs w:val="22"/>
        </w:rPr>
        <w:t xml:space="preserve">They also said they will work to recognize and encourage faithful Anglicans in regions of the world where there is no biblical Anglican voice or presence. If that isn't a black eye at TEC what is?</w:t>
      </w:r>
    </w:p>
    <w:p>
      <w:pPr>
        <w:spacing w:after="160"/>
      </w:pPr>
      <w:r>
        <w:rPr>
          <w:rFonts w:ascii="Arial" w:cs="Arial" w:eastAsia="Arial" w:hAnsi="Arial"/>
          <w:sz w:val="22"/>
          <w:szCs w:val="22"/>
        </w:rPr>
        <w:t xml:space="preserve">They also said they were building a global partnership of faithful Anglican churches who are committed to Biblical faith as described in the Jerusalem Declaration. Again no mention of the Covenant.</w:t>
      </w:r>
    </w:p>
    <w:p>
      <w:pPr>
        <w:spacing w:after="160"/>
      </w:pPr>
      <w:r>
        <w:rPr>
          <w:rFonts w:ascii="Arial" w:cs="Arial" w:eastAsia="Arial" w:hAnsi="Arial"/>
          <w:sz w:val="22"/>
          <w:szCs w:val="22"/>
        </w:rPr>
        <w:t xml:space="preserve">What they are saying is this - a whole new world Anglican order is coming. Get ready. Time is running out for a besieged Anglican Communion. Western pan Anglicanism has lost the biblical and evangelical plot. If the Anglican Communion is to be saved only the Global South can save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HUBRIS OF EPISCOPAL PRESIDING BISHOP KATHARINE JEFFERTS SCHORI</dc:title>
  <dc:creator>VirtueOnline Archive</dc:creator>
  <cp:lastModifiedBy>Un-named</cp:lastModifiedBy>
  <cp:revision>1</cp:revision>
  <dcterms:created xsi:type="dcterms:W3CDTF">2026-04-22T11:55:28.651Z</dcterms:created>
  <dcterms:modified xsi:type="dcterms:W3CDTF">2026-04-22T11:55:28.651Z</dcterms:modified>
</cp:coreProperties>
</file>

<file path=docProps/custom.xml><?xml version="1.0" encoding="utf-8"?>
<Properties xmlns="http://schemas.openxmlformats.org/officeDocument/2006/custom-properties" xmlns:vt="http://schemas.openxmlformats.org/officeDocument/2006/docPropsVTypes"/>
</file>