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MASQUERADE OF EVIL - BY CARDINAL RIGALI CENTER</w:t>
      </w:r>
    </w:p>
    <w:p>
      <w:pPr>
        <w:pBdr>
          <w:bottom w:val="single" w:color="AAAAAA" w:sz="6"/>
        </w:pBdr>
        <w:spacing w:after="200" w:before="0"/>
      </w:pPr>
    </w:p>
    <w:p>
      <w:pPr>
        <w:spacing w:after="160"/>
      </w:pPr>
      <w:r>
        <w:rPr>
          <w:rFonts w:ascii="Arial" w:cs="Arial" w:eastAsia="Arial" w:hAnsi="Arial"/>
          <w:sz w:val="22"/>
          <w:szCs w:val="22"/>
        </w:rPr>
        <w:t xml:space="preserve">Address given to the “40 Days for Life”</w:t>
      </w:r>
    </w:p>
    <w:p>
      <w:pPr>
        <w:spacing w:after="160"/>
      </w:pPr>
      <w:r>
        <w:rPr>
          <w:rFonts w:ascii="Arial" w:cs="Arial" w:eastAsia="Arial" w:hAnsi="Arial"/>
          <w:sz w:val="22"/>
          <w:szCs w:val="22"/>
        </w:rPr>
        <w:t xml:space="preserve">St. Louis celebration Rally,</w:t>
      </w:r>
    </w:p>
    <w:p>
      <w:pPr>
        <w:spacing w:after="160"/>
      </w:pPr>
      <w:r>
        <w:rPr>
          <w:rFonts w:ascii="Arial" w:cs="Arial" w:eastAsia="Arial" w:hAnsi="Arial"/>
          <w:sz w:val="22"/>
          <w:szCs w:val="22"/>
        </w:rPr>
        <w:t xml:space="preserve">Cardinal Rigali Center,</w:t>
      </w:r>
    </w:p>
    <w:p>
      <w:pPr>
        <w:spacing w:after="160"/>
      </w:pPr>
      <w:r>
        <w:rPr>
          <w:rFonts w:ascii="Arial" w:cs="Arial" w:eastAsia="Arial" w:hAnsi="Arial"/>
          <w:sz w:val="22"/>
          <w:szCs w:val="22"/>
        </w:rPr>
        <w:t xml:space="preserve">April 5, 209</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I am German. And I am 72 years old. When I was a child, my government killed 6 million Jews and millions of others in my name. The Nazis did not ask me: “Uwe, may we commit a genocide in your name?” Still, in my name this was done, for I was and still am a German citizen, and so I must live with this legacy.</w:t>
      </w:r>
    </w:p>
    <w:p>
      <w:pPr>
        <w:spacing w:after="160"/>
      </w:pPr>
      <w:r>
        <w:rPr>
          <w:rFonts w:ascii="Arial" w:cs="Arial" w:eastAsia="Arial" w:hAnsi="Arial"/>
          <w:sz w:val="22"/>
          <w:szCs w:val="22"/>
        </w:rPr>
        <w:t xml:space="preserve">Sixty years ago, Theodor Heuss, the first President of the new, free West Germany, said that those Germans not implicated in the holocaust must not feel collective guilt. But he added that all Germans must have a sense of collective shame. This sense of collective shame has remained with many Germans till this very day.</w:t>
      </w:r>
    </w:p>
    <w:p>
      <w:pPr>
        <w:spacing w:after="160"/>
      </w:pPr>
      <w:r>
        <w:rPr>
          <w:rFonts w:ascii="Arial" w:cs="Arial" w:eastAsia="Arial" w:hAnsi="Arial"/>
          <w:sz w:val="22"/>
          <w:szCs w:val="22"/>
        </w:rPr>
        <w:t xml:space="preserve">Today it seems that this will be the fate of Americans, even those who have never harmed a child. They will be plagued by collective shame over the slaughter of 50 million unborn babies – a slaughter committed in their names.</w:t>
      </w:r>
    </w:p>
    <w:p>
      <w:pPr>
        <w:spacing w:after="160"/>
      </w:pPr>
      <w:r>
        <w:rPr>
          <w:rFonts w:ascii="Arial" w:cs="Arial" w:eastAsia="Arial" w:hAnsi="Arial"/>
          <w:sz w:val="22"/>
          <w:szCs w:val="22"/>
        </w:rPr>
        <w:t xml:space="preserve">Perhaps the best-known Christian martyr of the Nazi era was Pastor Dietrich Bonhoeffer. Before he was hanged he wrote in his prison cell:</w:t>
      </w:r>
    </w:p>
    <w:p>
      <w:pPr>
        <w:spacing w:after="160"/>
      </w:pPr>
      <w:r>
        <w:rPr>
          <w:rFonts w:ascii="Arial" w:cs="Arial" w:eastAsia="Arial" w:hAnsi="Arial"/>
          <w:sz w:val="22"/>
          <w:szCs w:val="22"/>
        </w:rPr>
        <w:t xml:space="preserve">[i]“The great masquerade of evil has played havoc with all our ethical concepts. For evil to disguise as light, charity, historical necessity or social justice is quite bewildering to anyone brought up on our traditional ethics, while for the Christian who bases his life on the Bible it merely confirms the fundamental wickedness of evil.”[/i]</w:t>
      </w:r>
    </w:p>
    <w:p>
      <w:pPr>
        <w:spacing w:after="160"/>
      </w:pPr>
      <w:r>
        <w:rPr>
          <w:rFonts w:ascii="Arial" w:cs="Arial" w:eastAsia="Arial" w:hAnsi="Arial"/>
          <w:sz w:val="22"/>
          <w:szCs w:val="22"/>
        </w:rPr>
        <w:t xml:space="preserve">In our present reality, which is the fruit of the French Revolution, man claims absolute autonomy from God. Hence this has become a godless world. According to Bonhoeffer, Christians are called to “suffer with God in a godless world.” By coining the phrase, “godless world,” Bonhoeffer clearly did not mean to imply that God did not exist. He used the phrase, “godless world,” in the same sense that we speak of “godless persons.” But he meant more than that: God allowed himself to be driven out of this world, and in so doing gave us our freedom.</w:t>
      </w:r>
    </w:p>
    <w:p>
      <w:pPr>
        <w:spacing w:after="160"/>
      </w:pPr>
      <w:r>
        <w:rPr>
          <w:rFonts w:ascii="Arial" w:cs="Arial" w:eastAsia="Arial" w:hAnsi="Arial"/>
          <w:sz w:val="22"/>
          <w:szCs w:val="22"/>
        </w:rPr>
        <w:t xml:space="preserve">Walking with God in a godless world requires standing fast, showing civil courage, risking martyrdom like pastor Walter Hoye whose non-violent pro-life positions have landed him in jail in Oakland, California. Bonhoeffer lamented the dearth of civil courage among most of his fellow Germans.</w:t>
      </w:r>
    </w:p>
    <w:p>
      <w:pPr>
        <w:spacing w:after="160"/>
      </w:pPr>
      <w:r>
        <w:rPr>
          <w:rFonts w:ascii="Arial" w:cs="Arial" w:eastAsia="Arial" w:hAnsi="Arial"/>
          <w:sz w:val="22"/>
          <w:szCs w:val="22"/>
        </w:rPr>
        <w:t xml:space="preserve">Ah, if only faithful Christians had staged Lenten prayer vigils outside the death camps of Auschwitz or Buchenwald! Of course they too would have been gassed as a consequence or been sent to the Russian front to die.</w:t>
      </w:r>
    </w:p>
    <w:p>
      <w:pPr>
        <w:spacing w:after="160"/>
      </w:pPr>
      <w:r>
        <w:rPr>
          <w:rFonts w:ascii="Arial" w:cs="Arial" w:eastAsia="Arial" w:hAnsi="Arial"/>
          <w:sz w:val="22"/>
          <w:szCs w:val="22"/>
        </w:rPr>
        <w:t xml:space="preserve">If only the German media had had the guts to report about the gas chambers! But of course they couldn’t. The newspapers then were censored. They were part of a totalitarian system. Such audacious reporters would have surely been hanged, decapitated -- or sent to Russia, and their stories would have been spiked.</w:t>
      </w:r>
    </w:p>
    <w:p>
      <w:pPr>
        <w:spacing w:after="160"/>
      </w:pPr>
      <w:r>
        <w:rPr>
          <w:rFonts w:ascii="Arial" w:cs="Arial" w:eastAsia="Arial" w:hAnsi="Arial"/>
          <w:sz w:val="22"/>
          <w:szCs w:val="22"/>
        </w:rPr>
        <w:t xml:space="preserve">Today in America the media are free. What would a reporter risk when writing about late-term abortion procedures where doctor suck the brains out of unborn babies' skulls in order to extract their bodies through their mothers’ birth canal? Such a reporter would risk no more than the ridicule from his or her colleagues, which is also the reason why Christians praying and fasting outside abortion facilities, thus saving lives, received virtually no media courage.</w:t>
      </w:r>
    </w:p>
    <w:p>
      <w:pPr>
        <w:spacing w:after="160"/>
      </w:pPr>
      <w:r>
        <w:rPr>
          <w:rFonts w:ascii="Arial" w:cs="Arial" w:eastAsia="Arial" w:hAnsi="Arial"/>
          <w:sz w:val="22"/>
          <w:szCs w:val="22"/>
        </w:rPr>
        <w:t xml:space="preserve">So “who stands fast?” Bonhoeffer wanted to know. Who is prepared to suffer with God on a godless world, he would surely ask on the is first day of Holy Week? How are we going to answer Bonhoeffer’s haunting question: “Are we still of any use?”</w:t>
      </w:r>
    </w:p>
    <w:p>
      <w:pPr>
        <w:spacing w:after="160"/>
      </w:pPr>
      <w:r>
        <w:rPr>
          <w:rFonts w:ascii="Arial" w:cs="Arial" w:eastAsia="Arial" w:hAnsi="Arial"/>
          <w:sz w:val="22"/>
          <w:szCs w:val="22"/>
        </w:rPr>
        <w:t xml:space="preserve">I have been a reporter for 52 years. I can report to you that I have seen the answer with my own eyes – down at the slaughterhouse for unborn babies on Forest Park Avenue.</w:t>
      </w:r>
    </w:p>
    <w:p>
      <w:pPr>
        <w:spacing w:after="160"/>
      </w:pPr>
      <w:r>
        <w:rPr>
          <w:rFonts w:ascii="Arial" w:cs="Arial" w:eastAsia="Arial" w:hAnsi="Arial"/>
          <w:sz w:val="22"/>
          <w:szCs w:val="22"/>
        </w:rPr>
        <w:t xml:space="preserve">You are the answer: you, simple men, women and children praying and fasting, suffering insults and rude signs from passersby, but also being encouraged by honking truck drivers and the janitors of neighboring buildings shouting, “Bless you.”</w:t>
      </w:r>
    </w:p>
    <w:p>
      <w:pPr>
        <w:spacing w:after="160"/>
      </w:pPr>
      <w:r>
        <w:rPr>
          <w:rFonts w:ascii="Arial" w:cs="Arial" w:eastAsia="Arial" w:hAnsi="Arial"/>
          <w:sz w:val="22"/>
          <w:szCs w:val="22"/>
        </w:rPr>
        <w:t xml:space="preserve">“I believe that God will give us all the strength we need to resist in times of distress,” wrote Bonhoeffer before facing the scaffold. He added: “I believe that God is no timeless fate, but that he waits for and answers sincere prayers and responsible actions.”</w:t>
      </w:r>
    </w:p>
    <w:p>
      <w:pPr>
        <w:spacing w:after="160"/>
      </w:pPr>
      <w:r>
        <w:rPr>
          <w:rFonts w:ascii="Arial" w:cs="Arial" w:eastAsia="Arial" w:hAnsi="Arial"/>
          <w:sz w:val="22"/>
          <w:szCs w:val="22"/>
        </w:rPr>
        <w:t xml:space="preserve">This is Dietrich Bonhoeffer ‘s message to you as well, you faithful people who imitated Christ during the last 40 days. You imitated Christ by risking mockery, and media silence at a time when we are once again witnessing a great masquerade of evil disguised as light, charity of social justice, a masquerade compelling all of us to share a sense of collective shame.</w:t>
      </w:r>
    </w:p>
    <w:p>
      <w:pPr>
        <w:spacing w:after="160"/>
      </w:pPr>
      <w:r>
        <w:rPr>
          <w:rFonts w:ascii="Arial" w:cs="Arial" w:eastAsia="Arial" w:hAnsi="Arial"/>
          <w:sz w:val="22"/>
          <w:szCs w:val="22"/>
        </w:rPr>
        <w:t xml:space="preserve">Thank you for what you have done and what you will surely continue to do. Remember the words of the doomed Dietrich Bonhoeffer: “I believe that God will bring good out of evil, even out of the greatest evil.”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MASQUERADE OF EVIL - BY CARDINAL RIGALI CENTER</dc:title>
  <dc:creator>VirtueOnline Archive</dc:creator>
  <cp:lastModifiedBy>Un-named</cp:lastModifiedBy>
  <cp:revision>1</cp:revision>
  <dcterms:created xsi:type="dcterms:W3CDTF">2026-04-22T11:54:58.835Z</dcterms:created>
  <dcterms:modified xsi:type="dcterms:W3CDTF">2026-04-22T11:54:58.835Z</dcterms:modified>
</cp:coreProperties>
</file>

<file path=docProps/custom.xml><?xml version="1.0" encoding="utf-8"?>
<Properties xmlns="http://schemas.openxmlformats.org/officeDocument/2006/custom-properties" xmlns:vt="http://schemas.openxmlformats.org/officeDocument/2006/docPropsVTypes"/>
</file>