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FAILED CRUCIFIXIONS OF BISHOPS ROBERT DUNCAN &amp; JOHN-DAVID SCHOFIELD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3/19/2008</w:t>
      </w:r>
    </w:p>
    <w:p>
      <w:pPr>
        <w:spacing w:after="160"/>
      </w:pPr>
      <w:r>
        <w:rPr>
          <w:rFonts w:ascii="Arial" w:cs="Arial" w:eastAsia="Arial" w:hAnsi="Arial"/>
          <w:sz w:val="22"/>
          <w:szCs w:val="22"/>
        </w:rPr>
        <w:t xml:space="preserve">Mrs. Katharine Jefferts Schori, the Presiding Bishop of The Episcopal Church, may have hoped for a memorable double crucifixion this Easter. One in the Holy Land, where she is now holding forth during Holy Week, and the other in Pittsburgh and San Joaquin where she would like two orthodox bishops to suffer an ecclesiastical fate without the Mel Gibson effect.</w:t>
      </w:r>
    </w:p>
    <w:p>
      <w:pPr>
        <w:spacing w:after="160"/>
      </w:pPr>
      <w:r>
        <w:rPr>
          <w:rFonts w:ascii="Arial" w:cs="Arial" w:eastAsia="Arial" w:hAnsi="Arial"/>
          <w:sz w:val="22"/>
          <w:szCs w:val="22"/>
        </w:rPr>
        <w:t xml:space="preserve">Apparently, her views on the Atonement are as skewed as her views of the Episcopal Church's Canons. The Stations of the Cross, we are now told can be viewed through the lens of Millennium Development Goals and earthly social amelioration. The agony of the cross has given way to the agony Jefferts Schori now feels in trying to depose the orthodox Bishop of Pittsburgh, as well as numerous other bishops including the Bishop of San Joaquin, for daring to leave the Episcopal Church - an ecclesiastical roach motel where the only way out is death.</w:t>
      </w:r>
    </w:p>
    <w:p>
      <w:pPr>
        <w:spacing w:after="160"/>
      </w:pPr>
      <w:r>
        <w:rPr>
          <w:rFonts w:ascii="Arial" w:cs="Arial" w:eastAsia="Arial" w:hAnsi="Arial"/>
          <w:sz w:val="22"/>
          <w:szCs w:val="22"/>
        </w:rPr>
        <w:t xml:space="preserve">It is the same tired old saw every time a bishop or priest discards the unrighteous robes of an apostate church and dons the righteous ones of an orthodox overseas province.</w:t>
      </w:r>
    </w:p>
    <w:p>
      <w:pPr>
        <w:spacing w:after="160"/>
      </w:pPr>
      <w:r>
        <w:rPr>
          <w:rFonts w:ascii="Arial" w:cs="Arial" w:eastAsia="Arial" w:hAnsi="Arial"/>
          <w:sz w:val="22"/>
          <w:szCs w:val="22"/>
        </w:rPr>
        <w:t xml:space="preserve">Bishop Robert Duncan is told, indeed as have many others, that they have "abandoned the communion of this church". In fact, all they have merely said is that they are leaving the heretical Episcopal Church and its House of Bishops for a spiritual and ecclesiastical body that does maintain "'the faith once delivered"' in order to preserve the faith, their own spiritual sanity and provide a safe place for those like-minded Episcopalians who also wish to maintain the faith held by the vast majority of Anglicans worldwide.</w:t>
      </w:r>
    </w:p>
    <w:p>
      <w:pPr>
        <w:spacing w:after="160"/>
      </w:pPr>
      <w:r>
        <w:rPr>
          <w:rFonts w:ascii="Arial" w:cs="Arial" w:eastAsia="Arial" w:hAnsi="Arial"/>
          <w:sz w:val="22"/>
          <w:szCs w:val="22"/>
        </w:rPr>
        <w:t xml:space="preserve">In her efforts to rid herself of this meddlesome bishop, the Presiding Bishop violated the canons by asking the Title IV Review Committee to certify him for abandonment because of speeches he had made about possibly leaving The Episcopal Church (knowing that the committee had previously said that there was insufficient evidence when first proceeding against Schofield.) Her failure was that she could not get the permission of the senior bishops to inhibit Duncan.The canons say that without the inhibition, Jefferts Schori can't ask the HOB to depose Duncan.</w:t>
      </w:r>
    </w:p>
    <w:p>
      <w:pPr>
        <w:spacing w:after="160"/>
      </w:pPr>
      <w:r>
        <w:rPr>
          <w:rFonts w:ascii="Arial" w:cs="Arial" w:eastAsia="Arial" w:hAnsi="Arial"/>
          <w:sz w:val="22"/>
          <w:szCs w:val="22"/>
        </w:rPr>
        <w:t xml:space="preserve">She also went right out on a limb and used the Title IV Review Committee to "certify" allegations against the bishop, even though he had not resigned from the HOB, and had not removed the diocese from The Episcopal Church, which Bishop John-David Schofield of San Joaquin had done. Because the Pittsburgh bishop had not done so, she failed to get the approval of The Episcopal Church's three senior bishops to inhibit him. Hell hath no fury like a woman scorned and she has vowed to forward the matter to the House of Bishops.</w:t>
      </w:r>
    </w:p>
    <w:p>
      <w:pPr>
        <w:spacing w:after="160"/>
      </w:pPr>
      <w:r>
        <w:rPr>
          <w:rFonts w:ascii="Arial" w:cs="Arial" w:eastAsia="Arial" w:hAnsi="Arial"/>
          <w:sz w:val="22"/>
          <w:szCs w:val="22"/>
        </w:rPr>
        <w:t xml:space="preserve">Bishop Duncan rejected the claim that he had abandoned communion saying "I state that I consider myself 'fully subject to the doctrine, discipline and worship of this Church.'" He went on to say. "I have striven to follow the Lord Jesus with all my heart and mind and soul and strength, all the while relying on God's grace to accomplish what my sinfulness and brokenness otherwise prevent." He then took it upon himself to remind Jefferts Schori that "I have kept my ordination vows - all of them - to the best of my ability, including the vow I made on 28 October 1972 to 'banish and drive away all strange and erroneous doctrines contrary to God's Word.'"</w:t>
      </w:r>
    </w:p>
    <w:p>
      <w:pPr>
        <w:spacing w:after="160"/>
      </w:pPr>
      <w:r>
        <w:rPr>
          <w:rFonts w:ascii="Arial" w:cs="Arial" w:eastAsia="Arial" w:hAnsi="Arial"/>
          <w:sz w:val="22"/>
          <w:szCs w:val="22"/>
        </w:rPr>
        <w:t xml:space="preserve">Those must have been particularly galling words to the lady leader as it appears to be a direct slap at the fact that she hasn't.</w:t>
      </w:r>
    </w:p>
    <w:p>
      <w:pPr>
        <w:spacing w:after="160"/>
      </w:pPr>
      <w:r>
        <w:rPr>
          <w:rFonts w:ascii="Arial" w:cs="Arial" w:eastAsia="Arial" w:hAnsi="Arial"/>
          <w:sz w:val="22"/>
          <w:szCs w:val="22"/>
        </w:rPr>
        <w:t xml:space="preserve">As of now, there is no suggestion that the politicos at Lambeth Palace, led by Archbishop Rowan Williams, are willing to withdraw his invitation, largely because he has done nothing amiss, or that he will attend even with an invitation! Like bishops Jack Iker (Ft. Worth) and Keith Ackerman, (Quincy) Duncan is in consultations about the feasibility of attending Lambeth. One thing is for certain, he will be attending GAFCON. Furthermore, if Bishop Schofield's status is any indication, it doesn't seem that Archbishop Williams is in a hurry to disinvite diocesan bishops being deposed for alleged theological reasons by TEC!</w:t>
      </w:r>
    </w:p>
    <w:p>
      <w:pPr>
        <w:spacing w:after="160"/>
      </w:pPr>
      <w:r>
        <w:rPr>
          <w:rFonts w:ascii="Arial" w:cs="Arial" w:eastAsia="Arial" w:hAnsi="Arial"/>
          <w:sz w:val="22"/>
          <w:szCs w:val="22"/>
        </w:rPr>
        <w:t xml:space="preserve">This week, Duncan's attorney John H. Lewis Jr., wrote a stiff letter to David Booth Beers, Jefferts Schori's attorney, saying that Duncan "considered himself fully subject to the doctrine, discipline and worship of this Church" and he expected "no further action with respect to that issue."</w:t>
      </w:r>
    </w:p>
    <w:p>
      <w:pPr>
        <w:spacing w:after="160"/>
      </w:pPr>
      <w:r>
        <w:rPr>
          <w:rFonts w:ascii="Arial" w:cs="Arial" w:eastAsia="Arial" w:hAnsi="Arial"/>
          <w:sz w:val="22"/>
          <w:szCs w:val="22"/>
        </w:rPr>
        <w:t xml:space="preserve">Then he warned Beers that Canon IV.9 does not permit allowing the issue of deposing Duncan to be raised at the HOB because Duncan has not even been inhibited. It is a classic case of putting the cart before the horse.</w:t>
      </w:r>
    </w:p>
    <w:p>
      <w:pPr>
        <w:spacing w:after="160"/>
      </w:pPr>
      <w:r>
        <w:rPr>
          <w:rFonts w:ascii="Arial" w:cs="Arial" w:eastAsia="Arial" w:hAnsi="Arial"/>
          <w:sz w:val="22"/>
          <w:szCs w:val="22"/>
        </w:rPr>
        <w:t xml:space="preserve">Lewis then reminded Beers that a similar certification, in the case of John-David Schofield, was proven insufficient by the Title IV Review Committee, so the case was thrown out, with word coming to Schofield by then Presiding Bishop Frank Griswold.</w:t>
      </w:r>
    </w:p>
    <w:p>
      <w:pPr>
        <w:spacing w:after="160"/>
      </w:pPr>
      <w:r>
        <w:rPr>
          <w:rFonts w:ascii="Arial" w:cs="Arial" w:eastAsia="Arial" w:hAnsi="Arial"/>
          <w:sz w:val="22"/>
          <w:szCs w:val="22"/>
        </w:rPr>
        <w:t xml:space="preserve">Lewis then drove home the point telling Beers that under Canon IV.9 the HOB has "to investigate the matter" and that due process demands that Duncan be given a hearing by the HOB including the right to present evidence and witnesses. Duncan also has the right to ask any member of the HOB to be disqualified.</w:t>
      </w:r>
    </w:p>
    <w:p>
      <w:pPr>
        <w:spacing w:after="160"/>
      </w:pPr>
      <w:r>
        <w:rPr>
          <w:rFonts w:ascii="Arial" w:cs="Arial" w:eastAsia="Arial" w:hAnsi="Arial"/>
          <w:sz w:val="22"/>
          <w:szCs w:val="22"/>
        </w:rPr>
        <w:t xml:space="preserve">To date Beers has not responded to this letter.</w:t>
      </w:r>
    </w:p>
    <w:p>
      <w:pPr>
        <w:spacing w:after="160"/>
      </w:pPr>
      <w:r>
        <w:rPr>
          <w:rFonts w:ascii="Arial" w:cs="Arial" w:eastAsia="Arial" w:hAnsi="Arial"/>
          <w:sz w:val="22"/>
          <w:szCs w:val="22"/>
        </w:rPr>
        <w:t xml:space="preserve">San Joaquin Bishop John-David Schofield was certified by the review panel as having abandoned the communion of the Episcopal Church, with the three senior TEC bishops, Peter Lee of Virginia, Don Wimberly of Texas and Leo Frade of Southeast Florida agreeing to inhibit him. He dutifully ignored the charge saying that he and his diocese were now under the spiritual care of the Province of the Southern Cone.</w:t>
      </w:r>
    </w:p>
    <w:p>
      <w:pPr>
        <w:spacing w:after="160"/>
      </w:pPr>
      <w:r>
        <w:rPr>
          <w:rFonts w:ascii="Arial" w:cs="Arial" w:eastAsia="Arial" w:hAnsi="Arial"/>
          <w:sz w:val="22"/>
          <w:szCs w:val="22"/>
        </w:rPr>
        <w:t xml:space="preserve">The truth in the case of Schofield is that Jefferts Schori violated the canons as to what majority was required. The "deposition" will not hold up in court.</w:t>
      </w:r>
    </w:p>
    <w:p>
      <w:pPr>
        <w:spacing w:after="160"/>
      </w:pPr>
      <w:r>
        <w:rPr>
          <w:rFonts w:ascii="Arial" w:cs="Arial" w:eastAsia="Arial" w:hAnsi="Arial"/>
          <w:sz w:val="22"/>
          <w:szCs w:val="22"/>
        </w:rPr>
        <w:t xml:space="preserve">In attempting to "depose" Bishop Schofield, Jefferts Schori and Beers revealed themselves as "the gang who could not shoot straight". For them, the canons have replaced Scripture, but apparently they also don't know how to read the canons. When a bishop resigns, the canons require consent by a majority of those present at a meeting of the house of bishops. When the Presiding Bishop wants to depose a bishop (throw him out involuntarily), the canons require a majority of all the voting members of the House of Bishops. Jefferts Schori did not get that majority, and the "deposition" of Bishop Schofield not only violates Christian decency-it violates the canons.</w:t>
      </w:r>
    </w:p>
    <w:p>
      <w:pPr>
        <w:spacing w:after="160"/>
      </w:pPr>
      <w:r>
        <w:rPr>
          <w:rFonts w:ascii="Arial" w:cs="Arial" w:eastAsia="Arial" w:hAnsi="Arial"/>
          <w:sz w:val="22"/>
          <w:szCs w:val="22"/>
        </w:rPr>
        <w:t xml:space="preserve">Jefferts Schori's attempted crucifixion of Bishop Duncan has clearly failed. Bishop John-David Schofield has risen like Lazarus from the dead to lead his diocese into a new resurrection dawn. She may have thought he was "dead" (deposed), but those who live by the canons die by the canons. She may yet face her own crucifixion.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FAILED CRUCIFIXIONS OF BISHOPS ROBERT DUNCAN &amp; JOHN-DAVID SCHOFIELD</dc:title>
  <dc:creator>VirtueOnline Archive</dc:creator>
  <cp:lastModifiedBy>Un-named</cp:lastModifiedBy>
  <cp:revision>1</cp:revision>
  <dcterms:created xsi:type="dcterms:W3CDTF">2026-04-22T11:54:43.523Z</dcterms:created>
  <dcterms:modified xsi:type="dcterms:W3CDTF">2026-04-22T11:54:43.523Z</dcterms:modified>
</cp:coreProperties>
</file>

<file path=docProps/custom.xml><?xml version="1.0" encoding="utf-8"?>
<Properties xmlns="http://schemas.openxmlformats.org/officeDocument/2006/custom-properties" xmlns:vt="http://schemas.openxmlformats.org/officeDocument/2006/docPropsVTypes"/>
</file>