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COMEBACK BISHOP: AN INTERVIEW WITH THE RT. REV. ROBERT DUNCAN</w:t>
      </w:r>
    </w:p>
    <w:p>
      <w:pPr>
        <w:pBdr>
          <w:bottom w:val="single" w:color="AAAAAA" w:sz="6"/>
        </w:pBdr>
        <w:spacing w:after="200" w:before="0"/>
      </w:pPr>
    </w:p>
    <w:p>
      <w:pPr>
        <w:spacing w:after="160"/>
      </w:pPr>
      <w:r>
        <w:rPr>
          <w:rFonts w:ascii="Arial" w:cs="Arial" w:eastAsia="Arial" w:hAnsi="Arial"/>
          <w:sz w:val="22"/>
          <w:szCs w:val="22"/>
        </w:rPr>
        <w:t xml:space="preserve">Ousted conservative Bob Duncan sees a new center emerging in the Christian West.</w:t>
      </w:r>
    </w:p>
    <w:p>
      <w:pPr>
        <w:spacing w:after="160"/>
      </w:pPr>
      <w:r>
        <w:rPr>
          <w:rFonts w:ascii="Arial" w:cs="Arial" w:eastAsia="Arial" w:hAnsi="Arial"/>
          <w:sz w:val="22"/>
          <w:szCs w:val="22"/>
        </w:rPr>
        <w:t xml:space="preserve">Interview by Timothy C. Morgan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10/13/2008</w:t>
      </w:r>
    </w:p>
    <w:p>
      <w:pPr>
        <w:spacing w:after="160"/>
      </w:pPr>
      <w:r>
        <w:rPr>
          <w:rFonts w:ascii="Arial" w:cs="Arial" w:eastAsia="Arial" w:hAnsi="Arial"/>
          <w:sz w:val="22"/>
          <w:szCs w:val="22"/>
        </w:rPr>
        <w:t xml:space="preserve">Some conservatives continue to support an Anglican Covenant and the Windsor continuation process as vehicles for reform. Do you hold out much hope for these initiatives?</w:t>
      </w:r>
    </w:p>
    <w:p>
      <w:pPr>
        <w:spacing w:after="160"/>
      </w:pPr>
      <w:r>
        <w:rPr>
          <w:rFonts w:ascii="Arial" w:cs="Arial" w:eastAsia="Arial" w:hAnsi="Arial"/>
          <w:sz w:val="22"/>
          <w:szCs w:val="22"/>
        </w:rPr>
        <w:t xml:space="preserve">The covenant is a good concept. Sadly, the form, in which it comes forward, has no great strength to it. A better form of covenant would have been the Thirty-Nine Articles or The Book of Common Prayer. Those have been the things that actually functioned as the covenant for three centuries and more. So the covenant is a useful idea. But as it's being developed it's not [useful]. About the Windsor continuation group, the glacial timetable on which it's working is like every other proposal that's come from the Anglican Communion office, from the Archbishop of Canterbury. They have been too little and far too slow.</w:t>
      </w:r>
    </w:p>
    <w:p>
      <w:pPr>
        <w:spacing w:after="160"/>
      </w:pPr>
      <w:r>
        <w:rPr>
          <w:rFonts w:ascii="Arial" w:cs="Arial" w:eastAsia="Arial" w:hAnsi="Arial"/>
          <w:sz w:val="22"/>
          <w:szCs w:val="22"/>
        </w:rPr>
        <w:t xml:space="preserve">How should we best interpret the recent silence of Anglican Archbishop of Canterbury Rowan Williams?</w:t>
      </w:r>
    </w:p>
    <w:p>
      <w:pPr>
        <w:spacing w:after="160"/>
      </w:pPr>
      <w:r>
        <w:rPr>
          <w:rFonts w:ascii="Arial" w:cs="Arial" w:eastAsia="Arial" w:hAnsi="Arial"/>
          <w:sz w:val="22"/>
          <w:szCs w:val="22"/>
        </w:rPr>
        <w:t xml:space="preserve">Sometimes silence is golden. Not so long ago I wrote to him and thanked him for his silence. The silence could suggest two things. It could suggest an indifference, which I don't think is the issue. Or it could suggest a diplomatic response in which it's clear that the sands are shifting. The Archbishop of Canterbury and I have had regular contact, and that will continue. He is redefining his own role by his silence. He redefined the role of the Lambeth Conference. Those redefinitions are necessary in light of the emergence of a global communion. The existing Anglican structures are largely colonial. I acknowledge his authority to exercise his role the way he sees it, actually diminishing his role substantially for the future of the communion.</w:t>
      </w:r>
    </w:p>
    <w:p>
      <w:pPr>
        <w:spacing w:after="160"/>
      </w:pPr>
      <w:r>
        <w:rPr>
          <w:rFonts w:ascii="Arial" w:cs="Arial" w:eastAsia="Arial" w:hAnsi="Arial"/>
          <w:sz w:val="22"/>
          <w:szCs w:val="22"/>
        </w:rPr>
        <w:t xml:space="preserve">Is a new center emerging within Anglicanism?</w:t>
      </w:r>
    </w:p>
    <w:p>
      <w:pPr>
        <w:spacing w:after="160"/>
      </w:pPr>
      <w:r>
        <w:rPr>
          <w:rFonts w:ascii="Arial" w:cs="Arial" w:eastAsia="Arial" w:hAnsi="Arial"/>
          <w:sz w:val="22"/>
          <w:szCs w:val="22"/>
        </w:rPr>
        <w:t xml:space="preserve">A post-colonial Anglicanism with a conciliar structure will emerge. The notion that the Archbishop of Canterbury is first among equals is going to fade away. The 21st-century role of the Archbishop of Canterbury will go through the same metamorphosis that the role of the royal family went through in the 20th century. The British Empire is over, and sadly, so is a British-dominated communion.</w:t>
      </w:r>
    </w:p>
    <w:p>
      <w:pPr>
        <w:spacing w:after="160"/>
      </w:pPr>
      <w:r>
        <w:rPr>
          <w:rFonts w:ascii="Arial" w:cs="Arial" w:eastAsia="Arial" w:hAnsi="Arial"/>
          <w:sz w:val="22"/>
          <w:szCs w:val="22"/>
        </w:rPr>
        <w:t xml:space="preserve">How will conservatives negotiate the issues that divide them-women's ordination and related concerns? Is there going to be a theological center?</w:t>
      </w:r>
    </w:p>
    <w:p>
      <w:pPr>
        <w:spacing w:after="160"/>
      </w:pPr>
      <w:r>
        <w:rPr>
          <w:rFonts w:ascii="Arial" w:cs="Arial" w:eastAsia="Arial" w:hAnsi="Arial"/>
          <w:sz w:val="22"/>
          <w:szCs w:val="22"/>
        </w:rPr>
        <w:t xml:space="preserve">The theological center on first-order issues has deep agreement. Most of us hold the issue of the ordination of women to be a second-order issue. We are committed to working with our partners in the communion as we try to come to some lasting agreement. The way I illustrate that is we are now wise enough to understand that we can't settle the issue of reception of the ordination of women. The reason we can't settle it is that East Africa ordains women and West Africa doesn't. We have got to go through this together, and it's going to take a couple generations to do it. There's a deep commitment to one another across this divide.</w:t>
      </w:r>
    </w:p>
    <w:p>
      <w:pPr>
        <w:spacing w:after="160"/>
      </w:pPr>
      <w:r>
        <w:rPr>
          <w:rFonts w:ascii="Arial" w:cs="Arial" w:eastAsia="Arial" w:hAnsi="Arial"/>
          <w:sz w:val="22"/>
          <w:szCs w:val="22"/>
        </w:rPr>
        <w:t xml:space="preserve">For the full story click here: http://www.christianitytoday.com/ct/2008/octoberweb-only/142-11.0.html?start=2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COMEBACK BISHOP: AN INTERVIEW WITH THE RT. REV. ROBERT DUNCAN</dc:title>
  <dc:creator>VirtueOnline Archive</dc:creator>
  <cp:lastModifiedBy>Un-named</cp:lastModifiedBy>
  <cp:revision>1</cp:revision>
  <dcterms:created xsi:type="dcterms:W3CDTF">2026-04-22T11:54:51.708Z</dcterms:created>
  <dcterms:modified xsi:type="dcterms:W3CDTF">2026-04-22T11:54:51.708Z</dcterms:modified>
</cp:coreProperties>
</file>

<file path=docProps/custom.xml><?xml version="1.0" encoding="utf-8"?>
<Properties xmlns="http://schemas.openxmlformats.org/officeDocument/2006/custom-properties" xmlns:vt="http://schemas.openxmlformats.org/officeDocument/2006/docPropsVTypes"/>
</file>